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F" w:rsidRDefault="006917ED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9264">
            <v:imagedata r:id="rId6" o:title=""/>
            <w10:wrap type="topAndBottom"/>
          </v:shape>
          <o:OLEObject Type="Embed" ProgID="MSPhotoEd.3" ShapeID="_x0000_s1026" DrawAspect="Content" ObjectID="_1601124516" r:id="rId7"/>
        </w:pict>
      </w:r>
      <w:r w:rsidR="005D193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5D1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5D193F" w:rsidRDefault="005D193F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5D193F" w:rsidRDefault="005D193F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5D193F" w:rsidRDefault="005D193F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5D193F" w:rsidRDefault="00347A56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="005D193F">
        <w:rPr>
          <w:rFonts w:ascii="Phetsarath OT" w:hAnsi="Phetsarath OT" w:cs="Phetsarath OT"/>
          <w:sz w:val="24"/>
          <w:szCs w:val="24"/>
          <w:cs/>
        </w:rPr>
        <w:tab/>
      </w:r>
      <w:r w:rsidR="005D193F">
        <w:rPr>
          <w:rFonts w:ascii="Phetsarath OT" w:hAnsi="Phetsarath OT" w:cs="Phetsarath OT"/>
          <w:sz w:val="24"/>
          <w:szCs w:val="24"/>
          <w:cs/>
        </w:rPr>
        <w:tab/>
      </w:r>
      <w:r w:rsidR="005D193F">
        <w:rPr>
          <w:rFonts w:ascii="Phetsarath OT" w:hAnsi="Phetsarath OT" w:cs="Phetsarath OT"/>
          <w:sz w:val="24"/>
          <w:szCs w:val="24"/>
        </w:rPr>
        <w:tab/>
        <w:t xml:space="preserve">                         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 w:rsidR="005D19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5D193F">
        <w:rPr>
          <w:rFonts w:ascii="Phetsarath OT" w:hAnsi="Phetsarath OT" w:cs="Phetsarath OT"/>
          <w:sz w:val="24"/>
          <w:szCs w:val="24"/>
          <w:cs/>
        </w:rPr>
        <w:t>…</w:t>
      </w:r>
      <w:r w:rsidR="005D193F">
        <w:rPr>
          <w:rFonts w:ascii="Phetsarath OT" w:hAnsi="Phetsarath OT" w:cs="Phetsarath OT"/>
          <w:sz w:val="24"/>
          <w:szCs w:val="24"/>
        </w:rPr>
        <w:t>.</w:t>
      </w:r>
      <w:r w:rsidR="005D193F">
        <w:rPr>
          <w:rFonts w:ascii="Phetsarath OT" w:hAnsi="Phetsarath OT" w:cs="Phetsarath OT" w:hint="cs"/>
          <w:sz w:val="24"/>
          <w:szCs w:val="24"/>
          <w:cs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ອອປສ</w:t>
      </w:r>
    </w:p>
    <w:p w:rsidR="005D193F" w:rsidRDefault="00347A56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="005D193F">
        <w:rPr>
          <w:rFonts w:ascii="Phetsarath OT" w:hAnsi="Phetsarath OT" w:cs="Phetsarath OT"/>
          <w:sz w:val="24"/>
          <w:szCs w:val="24"/>
        </w:rPr>
        <w:t>,</w:t>
      </w:r>
      <w:r w:rsidR="005D193F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="005D193F">
        <w:rPr>
          <w:rFonts w:ascii="Phetsarath OT" w:hAnsi="Phetsarath OT" w:cs="Phetsarath OT"/>
          <w:sz w:val="24"/>
          <w:szCs w:val="24"/>
          <w:cs/>
        </w:rPr>
        <w:t>...</w:t>
      </w:r>
      <w:r w:rsidR="005D193F">
        <w:rPr>
          <w:rFonts w:ascii="Phetsarath OT" w:hAnsi="Phetsarath OT" w:cs="Phetsarath OT"/>
          <w:sz w:val="24"/>
          <w:szCs w:val="24"/>
        </w:rPr>
        <w:t>..</w:t>
      </w:r>
      <w:r w:rsidR="005D193F">
        <w:rPr>
          <w:rFonts w:ascii="Phetsarath OT" w:hAnsi="Phetsarath OT" w:cs="Phetsarath OT" w:hint="cs"/>
          <w:sz w:val="24"/>
          <w:szCs w:val="24"/>
          <w:cs/>
        </w:rPr>
        <w:t>./</w:t>
      </w:r>
      <w:r w:rsidR="005D193F">
        <w:rPr>
          <w:rFonts w:ascii="Phetsarath OT" w:hAnsi="Phetsarath OT" w:cs="DokChampa"/>
          <w:sz w:val="24"/>
          <w:szCs w:val="24"/>
          <w:cs/>
          <w:lang w:bidi="lo-LA"/>
        </w:rPr>
        <w:t>...../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D193F">
        <w:rPr>
          <w:rFonts w:ascii="Phetsarath OT" w:hAnsi="Phetsarath OT" w:cs="Phetsarath OT"/>
          <w:sz w:val="24"/>
          <w:szCs w:val="24"/>
          <w:cs/>
        </w:rPr>
        <w:t>201</w:t>
      </w:r>
      <w:r w:rsidR="005D193F">
        <w:rPr>
          <w:rFonts w:ascii="Phetsarath OT" w:hAnsi="Phetsarath OT" w:cs="Phetsarath OT"/>
          <w:sz w:val="24"/>
          <w:szCs w:val="24"/>
        </w:rPr>
        <w:t>8</w:t>
      </w:r>
    </w:p>
    <w:p w:rsidR="00A16EEC" w:rsidRDefault="00A16EEC" w:rsidP="005D193F">
      <w:pPr>
        <w:jc w:val="center"/>
      </w:pPr>
    </w:p>
    <w:p w:rsidR="005D193F" w:rsidRPr="00E60D54" w:rsidRDefault="00347A56" w:rsidP="00E60D54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60D54">
        <w:rPr>
          <w:rFonts w:ascii="Phetsarath OT" w:hAnsi="Phetsarath OT" w:cs="Phetsarath OT" w:hint="cs"/>
          <w:b/>
          <w:bCs/>
          <w:sz w:val="28"/>
          <w:cs/>
          <w:lang w:bidi="lo-LA"/>
        </w:rPr>
        <w:t>ຂໍ້ຕົກລົງ</w:t>
      </w:r>
    </w:p>
    <w:p w:rsidR="006917ED" w:rsidRDefault="00B70EE1" w:rsidP="00E60D54">
      <w:pPr>
        <w:spacing w:after="0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 w:rsidRPr="006917ED"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ວ່າດ້ວຍການອະນຸມັດໄຂ</w:t>
      </w:r>
      <w:r w:rsidR="00347A56" w:rsidRPr="006917ED">
        <w:rPr>
          <w:rFonts w:ascii="Phetsarath OT" w:hAnsi="Phetsarath OT" w:cs="Phetsarath OT" w:hint="cs"/>
          <w:sz w:val="24"/>
          <w:szCs w:val="24"/>
          <w:cs/>
          <w:lang w:bidi="lo-LA"/>
        </w:rPr>
        <w:t>ຊຸດຝຶກອົບຮົມ</w:t>
      </w:r>
      <w:r w:rsidR="0026241F" w:rsidRPr="006917ED">
        <w:rPr>
          <w:rFonts w:ascii="Phetsarath OT" w:hAnsi="Phetsarath OT" w:cs="Phetsarath OT" w:hint="cs"/>
          <w:sz w:val="24"/>
          <w:szCs w:val="24"/>
          <w:cs/>
          <w:lang w:bidi="lo-LA"/>
        </w:rPr>
        <w:t>ການຄຸ້ມຄອງເອກະສານທາງ</w:t>
      </w:r>
    </w:p>
    <w:p w:rsidR="006917ED" w:rsidRDefault="0026241F" w:rsidP="006917ED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6917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ເອເລັກໂຕຼນິກຢູ່ອົງການໄອຍະການປະຊາຊົນສູງສຸດ </w:t>
      </w:r>
    </w:p>
    <w:p w:rsidR="006917ED" w:rsidRDefault="006917ED" w:rsidP="006917ED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D63EE" w:rsidRPr="00A744DA" w:rsidRDefault="007130B6" w:rsidP="005D58B1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ອິງຕາມ ກົດໝາຍວ່າດ້ວຍອົງການໄອຍະການປະຊາຊົນສູງສຸດ ສະບັບປັບປຸງ ປີ 2017</w:t>
      </w:r>
      <w:r w:rsidR="00A744DA" w:rsidRPr="00A744D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917ED" w:rsidRPr="006917ED" w:rsidRDefault="00CD63EE" w:rsidP="006917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371"/>
        <w:rPr>
          <w:rFonts w:ascii="Phetsarath OT" w:hAnsi="Phetsarath OT" w:cs="Phetsarath OT"/>
          <w:sz w:val="24"/>
          <w:szCs w:val="24"/>
          <w:lang w:bidi="lo-LA"/>
        </w:rPr>
      </w:pPr>
      <w:r w:rsidRPr="007130B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ອິງຕາມ </w:t>
      </w:r>
      <w:r w:rsidR="007130B6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ແຜນການຂອງຫ້ອງການ ອົງການໄອຍະການປະຊາຊົນສູງສຸດ ສະບັບເລກທີ 06/ຫກ, ລົງວັນທີ 11 ກັນຍາ 2018</w:t>
      </w:r>
      <w:bookmarkStart w:id="0" w:name="_GoBack"/>
      <w:bookmarkEnd w:id="0"/>
    </w:p>
    <w:p w:rsidR="00CC2513" w:rsidRDefault="00CC2513" w:rsidP="00B70EE1">
      <w:pPr>
        <w:pStyle w:val="ListParagraph"/>
        <w:spacing w:after="0"/>
        <w:ind w:left="0" w:firstLine="72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ຫົວໜ້າອົງການໄອຍະການປະຊາຊົນສູງສຸດ ຕົກລົງ</w:t>
      </w:r>
      <w:r w:rsidR="00B70EE1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B70EE1" w:rsidRDefault="00B70EE1" w:rsidP="004A557D">
      <w:pPr>
        <w:pStyle w:val="ListParagraph"/>
        <w:spacing w:after="0"/>
        <w:ind w:left="851" w:hanging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ມາດຕາ 1 ເຫັນດີອະນຸມັດໄຂຊຸດຝຶກອົບຮົມການຄຸ້ມຄອງເອກະສານທາງເອເລັກໂຕຼນິກ</w:t>
      </w:r>
      <w:r w:rsidR="000B6C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ຢູ່ອົງການໄອຍະການ ໄອຍະການປະຊາຊົນສູງສຸດ </w:t>
      </w:r>
      <w:r w:rsidR="006917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ໃນລະຫ່ວາງ ວັນທີ 5 </w:t>
      </w:r>
      <w:r w:rsidR="006917ED"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 w:rsidR="006917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 ຕຸລາ 2018 (ກຳນົດເວລາ 2</w:t>
      </w:r>
      <w:r w:rsidR="004A557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ອາທິດ), ມີຜູ້ເຂົ້າຮ່ວມ</w:t>
      </w:r>
      <w:r w:rsidR="006917ED">
        <w:rPr>
          <w:rFonts w:ascii="Phetsarath OT" w:hAnsi="Phetsarath OT" w:cs="Phetsarath OT"/>
          <w:sz w:val="24"/>
          <w:szCs w:val="24"/>
          <w:lang w:bidi="lo-LA"/>
        </w:rPr>
        <w:t xml:space="preserve"> 15</w:t>
      </w:r>
      <w:r w:rsidR="004A557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A557D">
        <w:rPr>
          <w:rFonts w:ascii="Phetsarath OT" w:hAnsi="Phetsarath OT" w:cs="Phetsarath OT" w:hint="cs"/>
          <w:sz w:val="24"/>
          <w:szCs w:val="24"/>
          <w:cs/>
          <w:lang w:bidi="lo-LA"/>
        </w:rPr>
        <w:t>ທ່ານ.</w:t>
      </w:r>
    </w:p>
    <w:p w:rsidR="004A557D" w:rsidRDefault="004A557D" w:rsidP="004A557D">
      <w:pPr>
        <w:pStyle w:val="ListParagraph"/>
        <w:spacing w:after="0"/>
        <w:ind w:left="851" w:hanging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ມາດຕາ 2 ຫ້ອງການ, ສະຖາບັນຄົ້ນຄ້ວາ ແລະ ຝຶກອົບຮົມໄອຍະການ, ບັນດາກົມ ອົງການໄອຍະການປະຊາຊົນສູງສຸດ, ທຸກພາກສ່ວນທີ່ກ່ຽວຂ້ອງ</w:t>
      </w:r>
      <w:r w:rsidR="008766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ຈົ່ງຮັບຮູ້ ແລະ ຈັດຕັ້ງປະຕິບັດຂໍ້ຕົກລົງສະບັບນີ້ ຕາມໜ້າທີ່ຂອງໃຜລາວຢ່າງເຂັ້ມງວດ. </w:t>
      </w:r>
    </w:p>
    <w:p w:rsidR="00876608" w:rsidRDefault="00876608" w:rsidP="004A557D">
      <w:pPr>
        <w:pStyle w:val="ListParagraph"/>
        <w:spacing w:after="0"/>
        <w:ind w:left="851" w:hanging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ມາດຕາ 3 ຂໍ້ຕົກລົງສະບັບນີ້ ມີຜົນສັກສິດນັບຕັ້ງແຕ້ມື້ລົງລາຍເຊັນເປັນຕົ້ນໄປ.</w:t>
      </w:r>
    </w:p>
    <w:p w:rsidR="00876608" w:rsidRDefault="00E60D54" w:rsidP="00E60D54">
      <w:pPr>
        <w:pStyle w:val="ListParagraph"/>
        <w:spacing w:after="0"/>
        <w:ind w:left="851" w:hanging="709"/>
        <w:jc w:val="right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ຫົວໜ້າອົງການໄອຍະການປະຊາຊົນສູງສຸດ</w:t>
      </w:r>
    </w:p>
    <w:p w:rsidR="00CC2513" w:rsidRDefault="00CC2513" w:rsidP="005D58B1">
      <w:pPr>
        <w:pStyle w:val="ListParagraph"/>
        <w:spacing w:after="0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5D58B1" w:rsidRDefault="005D58B1" w:rsidP="00A744DA">
      <w:pPr>
        <w:pStyle w:val="ListParagraph"/>
        <w:spacing w:after="0"/>
        <w:ind w:left="108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D58B1" w:rsidRDefault="005D58B1" w:rsidP="00A744DA">
      <w:pPr>
        <w:pStyle w:val="ListParagraph"/>
        <w:spacing w:after="0"/>
        <w:ind w:left="108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744DA" w:rsidRDefault="00A744DA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917ED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pict>
          <v:shape id="_x0000_s1027" type="#_x0000_t75" style="position:absolute;left:0;text-align:left;margin-left:185.5pt;margin-top:-32.35pt;width:69.8pt;height:67.45pt;z-index:251661312">
            <v:imagedata r:id="rId6" o:title=""/>
            <w10:wrap type="topAndBottom"/>
          </v:shape>
          <o:OLEObject Type="Embed" ProgID="MSPhotoEd.3" ShapeID="_x0000_s1027" DrawAspect="Content" ObjectID="_1601124517" r:id="rId8"/>
        </w:pict>
      </w:r>
      <w:r w:rsidR="00605962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059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605962" w:rsidRDefault="00605962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605962" w:rsidRDefault="00605962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  <w:t xml:space="preserve">  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  <w:cs/>
        </w:rPr>
        <w:t>…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ອອປສ</w:t>
      </w: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>
        <w:rPr>
          <w:rFonts w:ascii="Phetsarath OT" w:hAnsi="Phetsarath OT" w:cs="Phetsarath OT"/>
          <w:sz w:val="24"/>
          <w:szCs w:val="24"/>
          <w:cs/>
        </w:rPr>
        <w:t>...</w:t>
      </w:r>
      <w:r>
        <w:rPr>
          <w:rFonts w:ascii="Phetsarath OT" w:hAnsi="Phetsarath OT" w:cs="Phetsarath OT"/>
          <w:sz w:val="24"/>
          <w:szCs w:val="24"/>
        </w:rPr>
        <w:t>..</w:t>
      </w:r>
      <w:r>
        <w:rPr>
          <w:rFonts w:ascii="Phetsarath OT" w:hAnsi="Phetsarath OT" w:cs="Phetsarath OT" w:hint="cs"/>
          <w:sz w:val="24"/>
          <w:szCs w:val="24"/>
          <w:cs/>
        </w:rPr>
        <w:t>./</w:t>
      </w:r>
      <w:r>
        <w:rPr>
          <w:rFonts w:ascii="Phetsarath OT" w:hAnsi="Phetsarath OT" w:cs="DokChampa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8</w:t>
      </w: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605962">
      <w:pPr>
        <w:pStyle w:val="ListParagraph"/>
        <w:spacing w:after="0"/>
        <w:ind w:left="3960" w:firstLine="3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ຂໍ້ຕົກລົງ</w:t>
      </w:r>
    </w:p>
    <w:p w:rsidR="00605962" w:rsidRPr="00A744DA" w:rsidRDefault="00605962" w:rsidP="00605962">
      <w:pPr>
        <w:pStyle w:val="ListParagraph"/>
        <w:spacing w:after="0"/>
        <w:ind w:left="3960" w:firstLine="36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</w:p>
    <w:sectPr w:rsidR="00605962" w:rsidRPr="00A7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3F4"/>
    <w:multiLevelType w:val="hybridMultilevel"/>
    <w:tmpl w:val="6F2A352C"/>
    <w:lvl w:ilvl="0" w:tplc="7844627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3F"/>
    <w:rsid w:val="00086783"/>
    <w:rsid w:val="000B6C8F"/>
    <w:rsid w:val="000D3C89"/>
    <w:rsid w:val="001F4DC8"/>
    <w:rsid w:val="0026241F"/>
    <w:rsid w:val="00347A56"/>
    <w:rsid w:val="004A557D"/>
    <w:rsid w:val="00562EFD"/>
    <w:rsid w:val="00563084"/>
    <w:rsid w:val="005D193F"/>
    <w:rsid w:val="005D58B1"/>
    <w:rsid w:val="00605962"/>
    <w:rsid w:val="006917ED"/>
    <w:rsid w:val="007130B6"/>
    <w:rsid w:val="0077211B"/>
    <w:rsid w:val="007F01B3"/>
    <w:rsid w:val="00876608"/>
    <w:rsid w:val="009450EB"/>
    <w:rsid w:val="00A16EEC"/>
    <w:rsid w:val="00A744DA"/>
    <w:rsid w:val="00A937CB"/>
    <w:rsid w:val="00B70EE1"/>
    <w:rsid w:val="00C14737"/>
    <w:rsid w:val="00C92BDE"/>
    <w:rsid w:val="00CC2513"/>
    <w:rsid w:val="00CD63EE"/>
    <w:rsid w:val="00DB6CFF"/>
    <w:rsid w:val="00E60D54"/>
    <w:rsid w:val="00F92A78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2018-10-09T08:04:00Z</dcterms:created>
  <dcterms:modified xsi:type="dcterms:W3CDTF">2018-10-15T09:02:00Z</dcterms:modified>
</cp:coreProperties>
</file>