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33" w:rsidRPr="00FB3C9F" w:rsidRDefault="00D75A93" w:rsidP="00D40BFA">
      <w:pPr>
        <w:ind w:firstLine="720"/>
        <w:jc w:val="center"/>
        <w:rPr>
          <w:rFonts w:ascii="Phetsarath OT" w:hAnsi="Phetsarath OT" w:cs="Phetsarath OT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0;width:64.75pt;height:57.8pt;z-index:251658240">
            <v:imagedata r:id="rId8" o:title=""/>
            <w10:wrap type="topAndBottom"/>
          </v:shape>
          <o:OLEObject Type="Embed" ProgID="MSPhotoEd.3" ShapeID="_x0000_s1026" DrawAspect="Content" ObjectID="_1568498899" r:id="rId9"/>
        </w:object>
      </w:r>
      <w:r w:rsidR="00C32F33" w:rsidRPr="00FB3C9F">
        <w:rPr>
          <w:rFonts w:ascii="Phetsarath OT" w:hAnsi="Phetsarath OT" w:cs="Phetsarath OT"/>
          <w:cs/>
          <w:lang w:bidi="lo-LA"/>
        </w:rPr>
        <w:t>ສາທາລະນະ​ລັດ</w:t>
      </w:r>
      <w:r w:rsidR="00603E2E">
        <w:rPr>
          <w:rFonts w:ascii="Phetsarath OT" w:hAnsi="Phetsarath OT" w:cs="Phetsarath OT"/>
          <w:lang w:bidi="lo-LA"/>
        </w:rPr>
        <w:t xml:space="preserve"> </w:t>
      </w:r>
      <w:r w:rsidR="00C32F33" w:rsidRPr="00FB3C9F">
        <w:rPr>
          <w:rFonts w:ascii="Phetsarath OT" w:hAnsi="Phetsarath OT" w:cs="Phetsarath OT"/>
          <w:cs/>
          <w:lang w:bidi="lo-LA"/>
        </w:rPr>
        <w:t>ປະຊາທິປະ​ໄຕ</w:t>
      </w:r>
      <w:r w:rsidR="00603E2E">
        <w:rPr>
          <w:rFonts w:ascii="Phetsarath OT" w:hAnsi="Phetsarath OT" w:cs="Phetsarath OT"/>
          <w:lang w:bidi="lo-LA"/>
        </w:rPr>
        <w:t xml:space="preserve"> </w:t>
      </w:r>
      <w:r w:rsidR="00C32F33" w:rsidRPr="00FB3C9F">
        <w:rPr>
          <w:rFonts w:ascii="Phetsarath OT" w:hAnsi="Phetsarath OT" w:cs="Phetsarath OT"/>
          <w:cs/>
          <w:lang w:bidi="lo-LA"/>
        </w:rPr>
        <w:t>ປະຊາຊົນ​ລາວ</w:t>
      </w:r>
    </w:p>
    <w:p w:rsidR="00C32F33" w:rsidRPr="00FB3C9F" w:rsidRDefault="00C32F33" w:rsidP="00603E2E">
      <w:pPr>
        <w:jc w:val="center"/>
        <w:rPr>
          <w:rFonts w:ascii="Phetsarath OT" w:hAnsi="Phetsarath OT" w:cs="Phetsarath OT"/>
        </w:rPr>
      </w:pPr>
      <w:r w:rsidRPr="00FB3C9F">
        <w:rPr>
          <w:rFonts w:ascii="Phetsarath OT" w:hAnsi="Phetsarath OT" w:cs="Phetsarath OT"/>
          <w:cs/>
          <w:lang w:bidi="lo-LA"/>
        </w:rPr>
        <w:t>ສັນຕິພາບ</w:t>
      </w:r>
      <w:r w:rsidR="00603E2E">
        <w:rPr>
          <w:rFonts w:ascii="Phetsarath OT" w:hAnsi="Phetsarath OT" w:cs="Phetsarath OT"/>
          <w:lang w:bidi="lo-LA"/>
        </w:rPr>
        <w:t xml:space="preserve"> </w:t>
      </w:r>
      <w:r w:rsidRPr="00FB3C9F">
        <w:rPr>
          <w:rFonts w:ascii="Phetsarath OT" w:hAnsi="Phetsarath OT" w:cs="Phetsarath OT"/>
          <w:cs/>
          <w:lang w:bidi="lo-LA"/>
        </w:rPr>
        <w:t>​ເອກະລາດ</w:t>
      </w:r>
      <w:r w:rsidR="00603E2E">
        <w:rPr>
          <w:rFonts w:ascii="Phetsarath OT" w:hAnsi="Phetsarath OT" w:cs="Phetsarath OT"/>
          <w:lang w:bidi="lo-LA"/>
        </w:rPr>
        <w:t xml:space="preserve"> </w:t>
      </w:r>
      <w:r w:rsidRPr="00FB3C9F">
        <w:rPr>
          <w:rFonts w:ascii="Phetsarath OT" w:hAnsi="Phetsarath OT" w:cs="Phetsarath OT"/>
          <w:cs/>
          <w:lang w:bidi="lo-LA"/>
        </w:rPr>
        <w:t>ປະຊາທິປະ​ໄຕ</w:t>
      </w:r>
      <w:r w:rsidR="00603E2E">
        <w:rPr>
          <w:rFonts w:ascii="Phetsarath OT" w:hAnsi="Phetsarath OT" w:cs="Phetsarath OT"/>
          <w:lang w:bidi="lo-LA"/>
        </w:rPr>
        <w:t xml:space="preserve"> </w:t>
      </w:r>
      <w:r w:rsidRPr="00FB3C9F">
        <w:rPr>
          <w:rFonts w:ascii="Phetsarath OT" w:hAnsi="Phetsarath OT" w:cs="Phetsarath OT"/>
          <w:cs/>
          <w:lang w:bidi="lo-LA"/>
        </w:rPr>
        <w:t>​ເອກະ​ພາບ</w:t>
      </w:r>
      <w:r w:rsidR="00603E2E">
        <w:rPr>
          <w:rFonts w:ascii="Phetsarath OT" w:hAnsi="Phetsarath OT" w:cs="Phetsarath OT"/>
          <w:lang w:bidi="lo-LA"/>
        </w:rPr>
        <w:t xml:space="preserve"> </w:t>
      </w:r>
      <w:r w:rsidRPr="00FB3C9F">
        <w:rPr>
          <w:rFonts w:ascii="Phetsarath OT" w:hAnsi="Phetsarath OT" w:cs="Phetsarath OT"/>
          <w:cs/>
          <w:lang w:bidi="lo-LA"/>
        </w:rPr>
        <w:t>ວັດ​ທະນະ​ຖາວອນ</w:t>
      </w:r>
    </w:p>
    <w:p w:rsidR="00FB3C9F" w:rsidRPr="00D045E2" w:rsidRDefault="00FB3C9F" w:rsidP="00FB3C9F">
      <w:pPr>
        <w:jc w:val="center"/>
        <w:rPr>
          <w:rFonts w:ascii="Phetsarath OT" w:hAnsi="Phetsarath OT" w:cs="Phetsarath OT"/>
          <w:sz w:val="16"/>
          <w:szCs w:val="16"/>
          <w:lang w:bidi="lo-LA"/>
        </w:rPr>
      </w:pPr>
    </w:p>
    <w:p w:rsidR="00C32F33" w:rsidRPr="00FB3C9F" w:rsidRDefault="00C32F33" w:rsidP="00FB3C9F">
      <w:pPr>
        <w:jc w:val="both"/>
        <w:rPr>
          <w:rFonts w:ascii="Phetsarath OT" w:hAnsi="Phetsarath OT" w:cs="Phetsarath OT"/>
        </w:rPr>
      </w:pPr>
      <w:r w:rsidRPr="00FB3C9F">
        <w:rPr>
          <w:rFonts w:ascii="Phetsarath OT" w:hAnsi="Phetsarath OT" w:cs="Phetsarath OT"/>
          <w:cs/>
          <w:lang w:bidi="lo-LA"/>
        </w:rPr>
        <w:t>ອົງການ​ໄອ​ຍະ​ການ​ປະຊາຊົນ​ສູງສຸດ</w:t>
      </w:r>
    </w:p>
    <w:p w:rsidR="00C32F33" w:rsidRPr="00FB3C9F" w:rsidRDefault="00C32F33" w:rsidP="00FB3C9F">
      <w:pPr>
        <w:jc w:val="both"/>
        <w:rPr>
          <w:rFonts w:ascii="Phetsarath OT" w:hAnsi="Phetsarath OT" w:cs="Phetsarath OT"/>
          <w:cs/>
        </w:rPr>
      </w:pPr>
      <w:r w:rsidRPr="00FB3C9F">
        <w:rPr>
          <w:rFonts w:ascii="Phetsarath OT" w:hAnsi="Phetsarath OT" w:cs="Phetsarath OT"/>
          <w:cs/>
          <w:lang w:bidi="lo-LA"/>
        </w:rPr>
        <w:t>ຫ້ອງການ</w:t>
      </w:r>
      <w:r w:rsidRPr="00FB3C9F">
        <w:rPr>
          <w:rFonts w:ascii="Phetsarath OT" w:hAnsi="Phetsarath OT" w:cs="Phetsarath OT"/>
          <w:cs/>
        </w:rPr>
        <w:tab/>
      </w:r>
      <w:r w:rsidRPr="00FB3C9F">
        <w:rPr>
          <w:rFonts w:ascii="Phetsarath OT" w:hAnsi="Phetsarath OT" w:cs="Phetsarath OT"/>
        </w:rPr>
        <w:tab/>
      </w:r>
      <w:r w:rsidRPr="00FB3C9F">
        <w:rPr>
          <w:rFonts w:ascii="Phetsarath OT" w:hAnsi="Phetsarath OT" w:cs="Phetsarath OT"/>
        </w:rPr>
        <w:tab/>
      </w:r>
      <w:r w:rsidRPr="00FB3C9F">
        <w:rPr>
          <w:rFonts w:ascii="Phetsarath OT" w:hAnsi="Phetsarath OT" w:cs="Phetsarath OT"/>
        </w:rPr>
        <w:tab/>
      </w:r>
      <w:r w:rsidRPr="00FB3C9F">
        <w:rPr>
          <w:rFonts w:ascii="Phetsarath OT" w:hAnsi="Phetsarath OT" w:cs="Phetsarath OT"/>
        </w:rPr>
        <w:tab/>
      </w:r>
      <w:r w:rsidRPr="00FB3C9F">
        <w:rPr>
          <w:rFonts w:ascii="Phetsarath OT" w:hAnsi="Phetsarath OT" w:cs="Phetsarath OT"/>
        </w:rPr>
        <w:tab/>
      </w:r>
      <w:r w:rsidRPr="00FB3C9F">
        <w:rPr>
          <w:rFonts w:ascii="Phetsarath OT" w:hAnsi="Phetsarath OT" w:cs="Phetsarath OT"/>
        </w:rPr>
        <w:tab/>
      </w:r>
      <w:r w:rsidR="00FB3C9F">
        <w:rPr>
          <w:rFonts w:ascii="Phetsarath OT" w:hAnsi="Phetsarath OT" w:cs="Phetsarath OT" w:hint="cs"/>
          <w:cs/>
          <w:lang w:bidi="lo-LA"/>
        </w:rPr>
        <w:t xml:space="preserve">             </w:t>
      </w:r>
      <w:r w:rsidR="00010D87">
        <w:rPr>
          <w:rFonts w:ascii="Phetsarath OT" w:hAnsi="Phetsarath OT" w:cs="Phetsarath OT" w:hint="cs"/>
          <w:cs/>
          <w:lang w:bidi="lo-LA"/>
        </w:rPr>
        <w:t xml:space="preserve">            </w:t>
      </w:r>
      <w:r w:rsidR="00FB3C9F">
        <w:rPr>
          <w:rFonts w:ascii="Phetsarath OT" w:hAnsi="Phetsarath OT" w:cs="Phetsarath OT" w:hint="cs"/>
          <w:cs/>
          <w:lang w:bidi="lo-LA"/>
        </w:rPr>
        <w:t xml:space="preserve">  </w:t>
      </w:r>
      <w:r w:rsidR="00FB3C9F">
        <w:rPr>
          <w:rFonts w:ascii="Phetsarath OT" w:hAnsi="Phetsarath OT" w:cs="Phetsarath OT"/>
          <w:cs/>
          <w:lang w:bidi="lo-LA"/>
        </w:rPr>
        <w:t xml:space="preserve"> ເລກທີ...........</w:t>
      </w:r>
      <w:r w:rsidR="00CE4E08">
        <w:rPr>
          <w:rFonts w:ascii="Phetsarath OT" w:hAnsi="Phetsarath OT" w:cs="Phetsarath OT"/>
          <w:cs/>
          <w:lang w:bidi="lo-LA"/>
        </w:rPr>
        <w:t>/</w:t>
      </w:r>
      <w:r w:rsidRPr="00FB3C9F">
        <w:rPr>
          <w:rFonts w:ascii="Phetsarath OT" w:hAnsi="Phetsarath OT" w:cs="Phetsarath OT"/>
          <w:cs/>
          <w:lang w:bidi="lo-LA"/>
        </w:rPr>
        <w:t>ຫກ</w:t>
      </w:r>
    </w:p>
    <w:p w:rsidR="00C32F33" w:rsidRPr="00FB3C9F" w:rsidRDefault="00C32F33" w:rsidP="00FB3C9F">
      <w:pPr>
        <w:jc w:val="both"/>
        <w:rPr>
          <w:rFonts w:ascii="Phetsarath OT" w:hAnsi="Phetsarath OT" w:cs="Phetsarath OT"/>
          <w:lang w:bidi="lo-LA"/>
        </w:rPr>
      </w:pPr>
      <w:r w:rsidRPr="00FB3C9F">
        <w:rPr>
          <w:rFonts w:ascii="Phetsarath OT" w:hAnsi="Phetsarath OT" w:cs="Phetsarath OT"/>
        </w:rPr>
        <w:t xml:space="preserve">      </w:t>
      </w:r>
      <w:r w:rsidRPr="00FB3C9F">
        <w:rPr>
          <w:rFonts w:ascii="Phetsarath OT" w:hAnsi="Phetsarath OT" w:cs="Phetsarath OT"/>
          <w:cs/>
          <w:lang w:bidi="lo-LA"/>
        </w:rPr>
        <w:tab/>
      </w:r>
      <w:r w:rsidRPr="00FB3C9F">
        <w:rPr>
          <w:rFonts w:ascii="Phetsarath OT" w:hAnsi="Phetsarath OT" w:cs="Phetsarath OT"/>
          <w:cs/>
          <w:lang w:bidi="lo-LA"/>
        </w:rPr>
        <w:tab/>
      </w:r>
      <w:r w:rsidRPr="00FB3C9F">
        <w:rPr>
          <w:rFonts w:ascii="Phetsarath OT" w:hAnsi="Phetsarath OT" w:cs="Phetsarath OT"/>
          <w:cs/>
          <w:lang w:bidi="lo-LA"/>
        </w:rPr>
        <w:tab/>
      </w:r>
      <w:r w:rsidRPr="00FB3C9F">
        <w:rPr>
          <w:rFonts w:ascii="Phetsarath OT" w:hAnsi="Phetsarath OT" w:cs="Phetsarath OT"/>
          <w:cs/>
          <w:lang w:bidi="lo-LA"/>
        </w:rPr>
        <w:tab/>
      </w:r>
      <w:r w:rsidRPr="00FB3C9F">
        <w:rPr>
          <w:rFonts w:ascii="Phetsarath OT" w:hAnsi="Phetsarath OT" w:cs="Phetsarath OT"/>
          <w:cs/>
          <w:lang w:bidi="lo-LA"/>
        </w:rPr>
        <w:tab/>
      </w:r>
      <w:r w:rsidR="00FB3C9F">
        <w:rPr>
          <w:rFonts w:ascii="Phetsarath OT" w:hAnsi="Phetsarath OT" w:cs="Phetsarath OT"/>
          <w:cs/>
          <w:lang w:bidi="lo-LA"/>
        </w:rPr>
        <w:tab/>
      </w:r>
      <w:r w:rsidR="00FB3C9F">
        <w:rPr>
          <w:rFonts w:ascii="Phetsarath OT" w:hAnsi="Phetsarath OT" w:cs="Phetsarath OT"/>
          <w:cs/>
          <w:lang w:bidi="lo-LA"/>
        </w:rPr>
        <w:tab/>
      </w:r>
      <w:r w:rsidRPr="00FB3C9F">
        <w:rPr>
          <w:rFonts w:ascii="Phetsarath OT" w:hAnsi="Phetsarath OT" w:cs="Phetsarath OT"/>
          <w:lang w:bidi="lo-LA"/>
        </w:rPr>
        <w:t xml:space="preserve"> </w:t>
      </w:r>
      <w:r w:rsidR="00BE1283">
        <w:rPr>
          <w:rFonts w:ascii="Phetsarath OT" w:hAnsi="Phetsarath OT" w:cs="Phetsarath OT" w:hint="cs"/>
          <w:cs/>
          <w:lang w:bidi="lo-LA"/>
        </w:rPr>
        <w:t xml:space="preserve">       </w:t>
      </w:r>
      <w:r w:rsidRPr="00FB3C9F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FB3C9F">
        <w:rPr>
          <w:rFonts w:ascii="Phetsarath OT" w:hAnsi="Phetsarath OT" w:cs="Phetsarath OT"/>
          <w:spacing w:val="-12"/>
        </w:rPr>
        <w:t>,</w:t>
      </w:r>
      <w:r w:rsidR="00FB3C9F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Pr="00FB3C9F">
        <w:rPr>
          <w:rFonts w:ascii="Phetsarath OT" w:hAnsi="Phetsarath OT" w:cs="Phetsarath OT"/>
          <w:cs/>
          <w:lang w:bidi="lo-LA"/>
        </w:rPr>
        <w:t>ວັນ​ທີ</w:t>
      </w:r>
      <w:r w:rsidR="00FB3C9F">
        <w:rPr>
          <w:rFonts w:ascii="Phetsarath OT" w:hAnsi="Phetsarath OT" w:cs="Phetsarath OT"/>
          <w:cs/>
          <w:lang w:bidi="lo-LA"/>
        </w:rPr>
        <w:t>...</w:t>
      </w:r>
      <w:r w:rsidR="00FB3C9F">
        <w:rPr>
          <w:rFonts w:ascii="Phetsarath OT" w:hAnsi="Phetsarath OT" w:cs="Phetsarath OT" w:hint="cs"/>
          <w:cs/>
          <w:lang w:bidi="lo-LA"/>
        </w:rPr>
        <w:t>....</w:t>
      </w:r>
      <w:r w:rsidR="00BE1283">
        <w:rPr>
          <w:rFonts w:ascii="Phetsarath OT" w:hAnsi="Phetsarath OT" w:cs="Phetsarath OT" w:hint="cs"/>
          <w:cs/>
          <w:lang w:bidi="lo-LA"/>
        </w:rPr>
        <w:t>. ກັນຍາ</w:t>
      </w:r>
      <w:r w:rsidR="00FB3C9F">
        <w:rPr>
          <w:rFonts w:ascii="Phetsarath OT" w:hAnsi="Phetsarath OT" w:cs="Phetsarath OT" w:hint="cs"/>
          <w:cs/>
          <w:lang w:bidi="lo-LA"/>
        </w:rPr>
        <w:t xml:space="preserve"> </w:t>
      </w:r>
      <w:r w:rsidR="00CE4E08">
        <w:rPr>
          <w:rFonts w:ascii="Phetsarath OT" w:hAnsi="Phetsarath OT" w:cs="Phetsarath OT" w:hint="cs"/>
          <w:cs/>
          <w:lang w:bidi="lo-LA"/>
        </w:rPr>
        <w:t>2017</w:t>
      </w:r>
    </w:p>
    <w:p w:rsidR="00013A9B" w:rsidRPr="00D045E2" w:rsidRDefault="00013A9B" w:rsidP="00FB3C9F">
      <w:pPr>
        <w:jc w:val="center"/>
        <w:rPr>
          <w:rFonts w:ascii="Phetsarath OT" w:hAnsi="Phetsarath OT" w:cs="Phetsarath OT"/>
          <w:b/>
          <w:bCs/>
          <w:sz w:val="2"/>
          <w:szCs w:val="2"/>
          <w:lang w:bidi="lo-LA"/>
        </w:rPr>
      </w:pPr>
    </w:p>
    <w:p w:rsidR="00D045E2" w:rsidRPr="00D045E2" w:rsidRDefault="00D045E2" w:rsidP="00FB3C9F">
      <w:pPr>
        <w:jc w:val="center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C32F33" w:rsidRPr="00FB3C9F" w:rsidRDefault="00C32F33" w:rsidP="00FB3C9F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FB3C9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ບົດສະຫຼຸບ</w:t>
      </w:r>
    </w:p>
    <w:p w:rsidR="00C32F33" w:rsidRPr="00FB3C9F" w:rsidRDefault="00C32F33" w:rsidP="00FB3C9F">
      <w:pPr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ປະເມີນຜົນການຈັດຕັ້ງປະຕິບັດການຕິດຕາມກວດກາ</w:t>
      </w:r>
    </w:p>
    <w:p w:rsidR="00C32F33" w:rsidRPr="00FB3C9F" w:rsidRDefault="00C32F33" w:rsidP="00FB3C9F">
      <w:pPr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ການແກ້ໄຂຄະດີແບບຄົບວົງຈອນ ຢູ່ສາມກົມ ອົງການໄອຍະການປະຊາຊົນສູງສຸດ</w:t>
      </w:r>
    </w:p>
    <w:p w:rsidR="00C32F33" w:rsidRDefault="00981560" w:rsidP="00FB3C9F">
      <w:pPr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ໄລຍະ</w:t>
      </w:r>
      <w:r w:rsidR="00C32F33"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 6 ເດືອນຕົ້ນປີ (</w:t>
      </w:r>
      <w:r w:rsidR="00F44C01"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ແຕ່</w:t>
      </w:r>
      <w:r w:rsidR="00C32F33"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ເດືອນ </w:t>
      </w:r>
      <w:r w:rsidR="00F76D9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01-06/2017</w:t>
      </w:r>
      <w:r w:rsidR="00C32F33"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)</w:t>
      </w:r>
    </w:p>
    <w:p w:rsidR="00713AC0" w:rsidRPr="00713AC0" w:rsidRDefault="00713AC0" w:rsidP="00FB3C9F">
      <w:pPr>
        <w:jc w:val="center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C32F33" w:rsidRPr="00D045E2" w:rsidRDefault="00C32F33" w:rsidP="00FB3C9F">
      <w:pPr>
        <w:jc w:val="both"/>
        <w:rPr>
          <w:rFonts w:ascii="Phetsarath OT" w:hAnsi="Phetsarath OT" w:cs="Phetsarath OT"/>
          <w:b/>
          <w:bCs/>
          <w:sz w:val="12"/>
          <w:szCs w:val="12"/>
          <w:u w:val="single"/>
          <w:lang w:bidi="lo-LA"/>
        </w:rPr>
      </w:pPr>
    </w:p>
    <w:p w:rsidR="005E6CC6" w:rsidRDefault="00C32F33" w:rsidP="00FB3C9F">
      <w:pPr>
        <w:ind w:left="1418" w:hanging="851"/>
        <w:jc w:val="both"/>
        <w:rPr>
          <w:rFonts w:ascii="Phetsarath OT" w:hAnsi="Phetsarath OT" w:cs="Phetsarath OT"/>
          <w:lang w:bidi="lo-LA"/>
        </w:rPr>
      </w:pPr>
      <w:r w:rsidRPr="00FB3C9F">
        <w:rPr>
          <w:rFonts w:ascii="Phetsarath OT" w:hAnsi="Phetsarath OT" w:cs="Phetsarath OT"/>
          <w:cs/>
          <w:lang w:bidi="lo-LA"/>
        </w:rPr>
        <w:t xml:space="preserve">- </w:t>
      </w:r>
      <w:r w:rsidRPr="00FB3C9F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FB3C9F">
        <w:rPr>
          <w:rFonts w:ascii="Phetsarath OT" w:hAnsi="Phetsarath OT" w:cs="Phetsarath OT"/>
          <w:cs/>
          <w:lang w:bidi="lo-LA"/>
        </w:rPr>
        <w:t>:</w:t>
      </w:r>
      <w:r w:rsidR="005E6CC6">
        <w:rPr>
          <w:rFonts w:ascii="Phetsarath OT" w:hAnsi="Phetsarath OT" w:cs="Phetsarath OT" w:hint="cs"/>
          <w:cs/>
          <w:lang w:bidi="lo-LA"/>
        </w:rPr>
        <w:t xml:space="preserve"> </w:t>
      </w:r>
      <w:r w:rsidRPr="00FB3C9F">
        <w:rPr>
          <w:rFonts w:ascii="Phetsarath OT" w:hAnsi="Phetsarath OT" w:cs="Phetsarath OT"/>
          <w:cs/>
          <w:lang w:bidi="lo-LA"/>
        </w:rPr>
        <w:t xml:space="preserve"> ຂໍໍ້ຕົກລົງ ຂອງຫົວຫນ້າອົງການໄອຍະການປະຊາຊົນສູງສຸດ ວ່າດ້ວຍການນໍາໃຊ້ການຄຸ້ມຄອງບໍລິຫານ</w:t>
      </w:r>
      <w:r w:rsidR="005E6CC6">
        <w:rPr>
          <w:rFonts w:ascii="Phetsarath OT" w:hAnsi="Phetsarath OT" w:cs="Phetsarath OT" w:hint="cs"/>
          <w:cs/>
          <w:lang w:bidi="lo-LA"/>
        </w:rPr>
        <w:t xml:space="preserve">  </w:t>
      </w:r>
    </w:p>
    <w:p w:rsidR="00C32F33" w:rsidRPr="00FB3C9F" w:rsidRDefault="005E6CC6" w:rsidP="00FB3C9F">
      <w:pPr>
        <w:ind w:left="1418" w:hanging="851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ab/>
        <w:t xml:space="preserve">  </w:t>
      </w:r>
      <w:r w:rsidR="00C32F33" w:rsidRPr="00FB3C9F">
        <w:rPr>
          <w:rFonts w:ascii="Phetsarath OT" w:hAnsi="Phetsarath OT" w:cs="Phetsarath OT"/>
          <w:cs/>
          <w:lang w:bidi="lo-LA"/>
        </w:rPr>
        <w:t>ຄະດີຄົບວົງ</w:t>
      </w:r>
      <w:r w:rsidR="00FB3C9F">
        <w:rPr>
          <w:rFonts w:ascii="Phetsarath OT" w:hAnsi="Phetsarath OT" w:cs="Phetsarath OT" w:hint="cs"/>
          <w:cs/>
          <w:lang w:bidi="lo-LA"/>
        </w:rPr>
        <w:t xml:space="preserve">    </w:t>
      </w:r>
      <w:r w:rsidR="00C32F33" w:rsidRPr="00FB3C9F">
        <w:rPr>
          <w:rFonts w:ascii="Phetsarath OT" w:hAnsi="Phetsarath OT" w:cs="Phetsarath OT"/>
          <w:cs/>
          <w:lang w:bidi="lo-LA"/>
        </w:rPr>
        <w:t xml:space="preserve">ຈອນ ສະບັບເລກທີ 078/ອອປສ, ລົງວັນທີ 11/12/2015; </w:t>
      </w:r>
    </w:p>
    <w:p w:rsidR="00C32F33" w:rsidRPr="00FB3C9F" w:rsidRDefault="00C32F33" w:rsidP="00FB3C9F">
      <w:pPr>
        <w:ind w:left="1560" w:hanging="993"/>
        <w:jc w:val="both"/>
        <w:rPr>
          <w:rFonts w:ascii="Phetsarath OT" w:hAnsi="Phetsarath OT" w:cs="Phetsarath OT"/>
          <w:lang w:bidi="lo-LA"/>
        </w:rPr>
      </w:pPr>
      <w:r w:rsidRPr="00FB3C9F">
        <w:rPr>
          <w:rFonts w:ascii="Phetsarath OT" w:hAnsi="Phetsarath OT" w:cs="Phetsarath OT"/>
          <w:cs/>
          <w:lang w:bidi="lo-LA"/>
        </w:rPr>
        <w:t xml:space="preserve">- </w:t>
      </w:r>
      <w:r w:rsidRPr="00FB3C9F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FB3C9F">
        <w:rPr>
          <w:rFonts w:ascii="Phetsarath OT" w:hAnsi="Phetsarath OT" w:cs="Phetsarath OT"/>
          <w:cs/>
          <w:lang w:bidi="lo-LA"/>
        </w:rPr>
        <w:t>: ບົດແນະນໍາ ຂອງຫົວຫນ້າຫ້ອງການ ອອປສ ສະບັບເລກທີ 06/ອອປສ.ຫກ, ລົງວັນທີ 11/12/2015 ກ່ຽວກັບການຈັດຕັ້ງປະຕິບັດການຄຸ້ມຄອງບໍລິຫານຄະດີີຄົບວົງຈອນ ສໍາລັບອົງການໄອຍະການທົ່ວປະເທດ;</w:t>
      </w:r>
    </w:p>
    <w:p w:rsidR="005E6CC6" w:rsidRDefault="00C32F33" w:rsidP="00FB3C9F">
      <w:pPr>
        <w:ind w:left="1418" w:hanging="851"/>
        <w:jc w:val="both"/>
        <w:rPr>
          <w:rFonts w:ascii="Phetsarath OT" w:hAnsi="Phetsarath OT" w:cs="Phetsarath OT"/>
          <w:lang w:bidi="lo-LA"/>
        </w:rPr>
      </w:pPr>
      <w:r w:rsidRPr="00FB3C9F">
        <w:rPr>
          <w:rFonts w:ascii="Phetsarath OT" w:hAnsi="Phetsarath OT" w:cs="Phetsarath OT"/>
          <w:cs/>
          <w:lang w:bidi="lo-LA"/>
        </w:rPr>
        <w:t xml:space="preserve">- </w:t>
      </w:r>
      <w:r w:rsidRPr="00FB3C9F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FB3C9F">
        <w:rPr>
          <w:rFonts w:ascii="Phetsarath OT" w:hAnsi="Phetsarath OT" w:cs="Phetsarath OT"/>
          <w:cs/>
          <w:lang w:bidi="lo-LA"/>
        </w:rPr>
        <w:t>: ສະພາບການຈັດຕັ້ງປະຕິບັດການຕິດຕາມກວດກາກ</w:t>
      </w:r>
      <w:r w:rsidR="00805560">
        <w:rPr>
          <w:rFonts w:ascii="Phetsarath OT" w:hAnsi="Phetsarath OT" w:cs="Phetsarath OT"/>
          <w:cs/>
          <w:lang w:bidi="lo-LA"/>
        </w:rPr>
        <w:t>ານຈໍລະຈອນເອກະສານສ</w:t>
      </w:r>
      <w:r w:rsidR="00805560">
        <w:rPr>
          <w:rFonts w:ascii="Phetsarath OT" w:hAnsi="Phetsarath OT" w:cs="Phetsarath OT" w:hint="cs"/>
          <w:cs/>
          <w:lang w:bidi="lo-LA"/>
        </w:rPr>
        <w:t>ໍາ</w:t>
      </w:r>
      <w:r w:rsidR="005E6CC6">
        <w:rPr>
          <w:rFonts w:ascii="Phetsarath OT" w:hAnsi="Phetsarath OT" w:cs="Phetsarath OT"/>
          <w:cs/>
          <w:lang w:bidi="lo-LA"/>
        </w:rPr>
        <w:t xml:space="preserve">ນວນຄະດີ ແລະ ຄໍາ </w:t>
      </w:r>
    </w:p>
    <w:p w:rsidR="00C32F33" w:rsidRDefault="005E6CC6" w:rsidP="00D045E2">
      <w:pPr>
        <w:ind w:left="1418" w:hanging="851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="00C32F33" w:rsidRPr="00FB3C9F">
        <w:rPr>
          <w:rFonts w:ascii="Phetsarath OT" w:hAnsi="Phetsarath OT" w:cs="Phetsarath OT"/>
          <w:cs/>
          <w:lang w:bidi="lo-LA"/>
        </w:rPr>
        <w:t>ຮ້ອງ</w:t>
      </w:r>
      <w:r w:rsidR="00981560" w:rsidRPr="00FB3C9F">
        <w:rPr>
          <w:rFonts w:ascii="Phetsarath OT" w:hAnsi="Phetsarath OT" w:cs="Phetsarath OT"/>
          <w:cs/>
          <w:lang w:bidi="lo-LA"/>
        </w:rPr>
        <w:t xml:space="preserve"> ໄລຍະເວລາ 06</w:t>
      </w:r>
      <w:r w:rsidR="00C32F33" w:rsidRPr="00FB3C9F">
        <w:rPr>
          <w:rFonts w:ascii="Phetsarath OT" w:hAnsi="Phetsarath OT" w:cs="Phetsarath OT"/>
          <w:cs/>
          <w:lang w:bidi="lo-LA"/>
        </w:rPr>
        <w:t xml:space="preserve"> ເດືອນ ນັບແຕ່ເດືອນ </w:t>
      </w:r>
      <w:r w:rsidR="00CE4E08">
        <w:rPr>
          <w:rFonts w:ascii="Phetsarath OT" w:hAnsi="Phetsarath OT" w:cs="Phetsarath OT" w:hint="cs"/>
          <w:cs/>
          <w:lang w:bidi="lo-LA"/>
        </w:rPr>
        <w:t>01-06/2017</w:t>
      </w:r>
    </w:p>
    <w:p w:rsidR="00155D5F" w:rsidRPr="00FB3C9F" w:rsidRDefault="00155D5F" w:rsidP="00D045E2">
      <w:pPr>
        <w:ind w:left="1418" w:hanging="851"/>
        <w:jc w:val="both"/>
        <w:rPr>
          <w:rFonts w:ascii="Phetsarath OT" w:hAnsi="Phetsarath OT" w:cs="Phetsarath OT"/>
          <w:lang w:bidi="lo-LA"/>
        </w:rPr>
      </w:pPr>
    </w:p>
    <w:p w:rsidR="00C32F33" w:rsidRDefault="00D045E2" w:rsidP="00D40BFA">
      <w:pPr>
        <w:ind w:firstLine="720"/>
        <w:jc w:val="both"/>
        <w:rPr>
          <w:rFonts w:ascii="Phetsarath OT" w:hAnsi="Phetsarath OT" w:cs="Phetsarath OT"/>
          <w:lang w:bidi="lo-LA"/>
        </w:rPr>
      </w:pPr>
      <w:r w:rsidRPr="00D045E2">
        <w:rPr>
          <w:rFonts w:ascii="Phetsarath OT" w:hAnsi="Phetsarath OT" w:cs="Phetsarath OT"/>
          <w:cs/>
          <w:lang w:bidi="lo-LA"/>
        </w:rPr>
        <w:t>ເພື່ອເປັນການສັງເກດຕີລາຄາ ຈຸດດີຜົນໄດ້ຮັບ, ຈຸດອ່ອນ ຂໍ້ຄົງຄ້າງ ພ້ອມທັງສາເຫດແນໃສ່ຖອດຖອນບົດຮຽນ ແລະ ສືບຕໍ່ຈັດຕັ້ງປະຕິບັດການຕິດຕາມກວດກາການຈໍລະຈອນ ສຳນວນຄະດີ ແລະ ຄຳຮ້ອງ ຢູ່ອົງການໄອຍະການປະຊາຊົນໃນຕໍ່ໜ້າ ຫ້ອງການອົງການ</w:t>
      </w:r>
      <w:r w:rsidR="00A640FC">
        <w:rPr>
          <w:rFonts w:ascii="Phetsarath OT" w:hAnsi="Phetsarath OT" w:cs="Phetsarath OT"/>
          <w:cs/>
          <w:lang w:bidi="lo-LA"/>
        </w:rPr>
        <w:t>ໄອຍະການປະຊາຊົນສູງສຸດ ຈຶ່ງສະຫຼຸ</w:t>
      </w:r>
      <w:r w:rsidR="00D40BFA">
        <w:rPr>
          <w:rFonts w:ascii="Phetsarath OT" w:hAnsi="Phetsarath OT" w:cs="Phetsarath OT"/>
          <w:cs/>
          <w:lang w:bidi="lo-LA"/>
        </w:rPr>
        <w:t>ບ</w:t>
      </w:r>
      <w:r w:rsidR="0004299B">
        <w:rPr>
          <w:rFonts w:ascii="Phetsarath OT" w:hAnsi="Phetsarath OT" w:cs="Phetsarath OT" w:hint="cs"/>
          <w:cs/>
          <w:lang w:bidi="lo-LA"/>
        </w:rPr>
        <w:t>ຜົນການຕິດຕາມກວດກາການບໍລິຫານຄະດີຄົບວົງຈອນໄດ້ດັ່ງນີ້:</w:t>
      </w:r>
    </w:p>
    <w:p w:rsidR="0096523C" w:rsidRDefault="0096523C" w:rsidP="00D045E2">
      <w:pPr>
        <w:numPr>
          <w:ilvl w:val="0"/>
          <w:numId w:val="1"/>
        </w:numPr>
        <w:tabs>
          <w:tab w:val="left" w:pos="567"/>
        </w:tabs>
        <w:spacing w:line="276" w:lineRule="auto"/>
        <w:contextualSpacing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bCs/>
          <w:cs/>
          <w:lang w:bidi="lo-LA"/>
        </w:rPr>
        <w:tab/>
        <w:t>ຕີລາຄາການຈັດຕັ້ງ ປະຕິບັດວຽກງານບໍຫິຫານຄະດີຄົບວົງຈອນໃນໄລຍະຜ່ານມາ.</w:t>
      </w:r>
    </w:p>
    <w:p w:rsidR="0096523C" w:rsidRDefault="00824981" w:rsidP="0096523C">
      <w:pPr>
        <w:pStyle w:val="ListParagraph"/>
        <w:numPr>
          <w:ilvl w:val="0"/>
          <w:numId w:val="13"/>
        </w:numPr>
        <w:tabs>
          <w:tab w:val="left" w:pos="567"/>
        </w:tabs>
        <w:spacing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F36118">
        <w:rPr>
          <w:rFonts w:ascii="Phetsarath OT" w:hAnsi="Phetsarath OT" w:cs="Phetsarath OT" w:hint="cs"/>
          <w:b/>
          <w:bCs/>
          <w:szCs w:val="24"/>
          <w:cs/>
          <w:lang w:bidi="lo-LA"/>
        </w:rPr>
        <w:t>ດ້ານດີ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ແລະຜົນໄດ້ຮັບ</w:t>
      </w:r>
      <w:r w:rsidR="0096523C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F36118" w:rsidRPr="00D045E2" w:rsidRDefault="00F36118" w:rsidP="00F36118">
      <w:pPr>
        <w:ind w:firstLine="709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F36118" w:rsidRDefault="002812B1" w:rsidP="00F36118">
      <w:pPr>
        <w:pStyle w:val="ListParagraph"/>
        <w:tabs>
          <w:tab w:val="left" w:pos="567"/>
        </w:tabs>
        <w:spacing w:line="276" w:lineRule="auto"/>
        <w:ind w:left="108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ກ</w:t>
      </w:r>
      <w:r w:rsidR="00F36118">
        <w:rPr>
          <w:rFonts w:ascii="Phetsarath OT" w:hAnsi="Phetsarath OT" w:cs="Phetsarath OT" w:hint="cs"/>
          <w:b/>
          <w:bCs/>
          <w:szCs w:val="24"/>
          <w:cs/>
          <w:lang w:bidi="lo-LA"/>
        </w:rPr>
        <w:t>) ດ້ານດີ</w:t>
      </w:r>
    </w:p>
    <w:p w:rsidR="00F36118" w:rsidRDefault="00F36118" w:rsidP="00F36118">
      <w:pPr>
        <w:ind w:firstLine="720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-  ວຽກງານບໍລິຫານ</w:t>
      </w:r>
      <w:r w:rsidR="00A640FC">
        <w:rPr>
          <w:rFonts w:ascii="Phetsarath OT" w:hAnsi="Phetsarath OT" w:cs="Phetsarath OT" w:hint="cs"/>
          <w:cs/>
          <w:lang w:bidi="lo-LA"/>
        </w:rPr>
        <w:t>ຄະດີ</w:t>
      </w:r>
      <w:r>
        <w:rPr>
          <w:rFonts w:ascii="Phetsarath OT" w:hAnsi="Phetsarath OT" w:cs="Phetsarath OT" w:hint="cs"/>
          <w:cs/>
          <w:lang w:bidi="lo-LA"/>
        </w:rPr>
        <w:t>ຄົບວົງຈອນໄດ້ຮັບການຊີ້ນຳຢ່າງໃກ້ສິດຕິດແທດຈາກຂັ້ນເທີງ;</w:t>
      </w:r>
    </w:p>
    <w:p w:rsidR="00A77E09" w:rsidRDefault="00A77E09" w:rsidP="00F36118">
      <w:pPr>
        <w:ind w:firstLine="720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-  ຮ່າງບົດສະຫຼຸບວຽກງານບໍລິຫານຄະດີຄົບວົງຈອນ ໄດ້ຮັບການປັບປຸງໃຫ້ກະ</w:t>
      </w:r>
      <w:r w:rsidR="00A640FC">
        <w:rPr>
          <w:rFonts w:ascii="Phetsarath OT" w:hAnsi="Phetsarath OT" w:cs="Phetsarath OT" w:hint="cs"/>
          <w:cs/>
          <w:lang w:bidi="lo-LA"/>
        </w:rPr>
        <w:t>ທັດຮັດ ແລະແຈ້ງຂື້ນກ່ວາເກົ່າ ໂດຍ</w:t>
      </w:r>
      <w:r>
        <w:rPr>
          <w:rFonts w:ascii="Phetsarath OT" w:hAnsi="Phetsarath OT" w:cs="Phetsarath OT" w:hint="cs"/>
          <w:cs/>
          <w:lang w:bidi="lo-LA"/>
        </w:rPr>
        <w:t>ສະເພາະແມ່ນບັນດາຕາຕະລາງຕິດຕາມການບໍລິຫານຄະດີຄົບວົງຈອນ ໄດ້ຮັບ</w:t>
      </w:r>
      <w:r w:rsidR="00A640FC">
        <w:rPr>
          <w:rFonts w:ascii="Phetsarath OT" w:hAnsi="Phetsarath OT" w:cs="Phetsarath OT" w:hint="cs"/>
          <w:cs/>
          <w:lang w:bidi="lo-LA"/>
        </w:rPr>
        <w:t>ການປັບປຸງໃຫ້ລະອຽດ ແລະເໝາະ</w:t>
      </w:r>
      <w:r w:rsidR="00A640FC">
        <w:rPr>
          <w:rFonts w:ascii="Phetsarath OT" w:hAnsi="Phetsarath OT" w:cs="Phetsarath OT" w:hint="cs"/>
          <w:cs/>
          <w:lang w:bidi="lo-LA"/>
        </w:rPr>
        <w:lastRenderedPageBreak/>
        <w:t>ສົມກ່ວາ</w:t>
      </w:r>
      <w:r>
        <w:rPr>
          <w:rFonts w:ascii="Phetsarath OT" w:hAnsi="Phetsarath OT" w:cs="Phetsarath OT" w:hint="cs"/>
          <w:cs/>
          <w:lang w:bidi="lo-LA"/>
        </w:rPr>
        <w:t>ເກົ່າ, ພ້ອມດຽວກັ</w:t>
      </w:r>
      <w:r w:rsidR="00A640FC">
        <w:rPr>
          <w:rFonts w:ascii="Phetsarath OT" w:hAnsi="Phetsarath OT" w:cs="Phetsarath OT" w:hint="cs"/>
          <w:cs/>
          <w:lang w:bidi="lo-LA"/>
        </w:rPr>
        <w:t>ນ</w:t>
      </w:r>
      <w:r>
        <w:rPr>
          <w:rFonts w:ascii="Phetsarath OT" w:hAnsi="Phetsarath OT" w:cs="Phetsarath OT" w:hint="cs"/>
          <w:cs/>
          <w:lang w:bidi="lo-LA"/>
        </w:rPr>
        <w:t>ນັ້ນ ບັນດາຕົວເລກສະຖິຕິກໍ່ໄດ້ຮັບການຄິດໄລ່ເປັນສ່ວນຮ້ອຍ ເພື່ອສະແດງໃຫ້ເຫັນພາບລວມຂອງການຈັດຕັ້ງປະຕິບັດໃນໄລຍະຜ່ານມາ</w:t>
      </w:r>
      <w:r w:rsidR="00155D5F">
        <w:rPr>
          <w:rFonts w:ascii="Phetsarath OT" w:hAnsi="Phetsarath OT" w:cs="Phetsarath OT" w:hint="cs"/>
          <w:cs/>
          <w:lang w:bidi="lo-LA"/>
        </w:rPr>
        <w:t>;</w:t>
      </w:r>
    </w:p>
    <w:p w:rsidR="00F36118" w:rsidRDefault="00F36118" w:rsidP="00F36118">
      <w:pPr>
        <w:ind w:firstLine="720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- ຜູ້ຮັບຜິ</w:t>
      </w:r>
      <w:r w:rsidR="00960105">
        <w:rPr>
          <w:rFonts w:ascii="Phetsarath OT" w:hAnsi="Phetsarath OT" w:cs="Phetsarath OT" w:hint="cs"/>
          <w:cs/>
          <w:lang w:bidi="lo-LA"/>
        </w:rPr>
        <w:t>ດ</w:t>
      </w:r>
      <w:r>
        <w:rPr>
          <w:rFonts w:ascii="Phetsarath OT" w:hAnsi="Phetsarath OT" w:cs="Phetsarath OT" w:hint="cs"/>
          <w:cs/>
          <w:lang w:bidi="lo-LA"/>
        </w:rPr>
        <w:t>ຊອບຄົ້ນຄວ້າຄະດີສ່ວນຫຼາຍ ໄດ້ເອົາໃຈໃສ່ປະຕິບັດຕາມຂັ້ນຕອນຢູ່ໃນຕາຕະລາງຕິດຕາມຄະດີຄົບວົງຈອນ;</w:t>
      </w:r>
    </w:p>
    <w:p w:rsidR="00F36118" w:rsidRDefault="00F36118" w:rsidP="00F36118">
      <w:pPr>
        <w:ind w:firstLine="720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- ເຮັດໃຫ້ການຄົ້ນຄວ້າຄະດີຖືກຕ້ອງຕາມຂັ້ນຕອນ ແລະ ວ</w:t>
      </w:r>
      <w:r w:rsidR="00960105">
        <w:rPr>
          <w:rFonts w:ascii="Phetsarath OT" w:hAnsi="Phetsarath OT" w:cs="Phetsarath OT" w:hint="cs"/>
          <w:cs/>
          <w:lang w:bidi="lo-LA"/>
        </w:rPr>
        <w:t>່</w:t>
      </w:r>
      <w:r>
        <w:rPr>
          <w:rFonts w:ascii="Phetsarath OT" w:hAnsi="Phetsarath OT" w:cs="Phetsarath OT" w:hint="cs"/>
          <w:cs/>
          <w:lang w:bidi="lo-LA"/>
        </w:rPr>
        <w:t>ອງໄວຂື້ນກວ່າເກົ່າ.</w:t>
      </w:r>
    </w:p>
    <w:p w:rsidR="00296F85" w:rsidRPr="00296F85" w:rsidRDefault="002812B1" w:rsidP="00F36118">
      <w:pPr>
        <w:ind w:firstLine="720"/>
        <w:jc w:val="both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ຂ</w:t>
      </w:r>
      <w:r w:rsidR="00296F85" w:rsidRPr="00296F85">
        <w:rPr>
          <w:rFonts w:ascii="Phetsarath OT" w:hAnsi="Phetsarath OT" w:cs="Phetsarath OT" w:hint="cs"/>
          <w:b/>
          <w:bCs/>
          <w:cs/>
          <w:lang w:bidi="lo-LA"/>
        </w:rPr>
        <w:t>) ຜົນໄດ້ຮັບ</w:t>
      </w:r>
    </w:p>
    <w:p w:rsidR="00296F85" w:rsidRPr="0045163D" w:rsidRDefault="00296F85" w:rsidP="00296F85">
      <w:pPr>
        <w:ind w:firstLine="720"/>
        <w:jc w:val="thaiDistribute"/>
        <w:rPr>
          <w:rFonts w:ascii="Phetsarath OT" w:hAnsi="Phetsarath OT" w:cs="Phetsarath OT"/>
          <w:lang w:bidi="lo-LA"/>
        </w:rPr>
      </w:pPr>
      <w:r>
        <w:rPr>
          <w:rFonts w:ascii="Saysettha OT" w:hAnsi="Saysettha OT" w:hint="cs"/>
          <w:cs/>
          <w:lang w:bidi="lo-LA"/>
        </w:rPr>
        <w:t xml:space="preserve">- </w:t>
      </w:r>
      <w:r w:rsidRPr="0045163D">
        <w:rPr>
          <w:rFonts w:ascii="Phetsarath OT" w:hAnsi="Phetsarath OT" w:cs="Phetsarath OT"/>
          <w:cs/>
          <w:lang w:bidi="lo-LA"/>
        </w:rPr>
        <w:t>ການແກ້ໄຂຄະດີ, ຄໍາຮ້ອງ ຖ້າທຽບໃສ່ໃນໄລຍະທີ່ຍັງບໍ່ທັນມີລະບຽບການຄຸ້ມຄອງການແກ້ໄຂຄະດີຄົບວົງຈອນ ເຫັນວ່າ ມີປະສິດທິຜົນດີຂຶ້ນກວ່າເກົ່າ ໂດຍສະເພາະການປະຕິບັດກຳນົດເວລາ;</w:t>
      </w:r>
    </w:p>
    <w:p w:rsidR="00296F85" w:rsidRPr="0045163D" w:rsidRDefault="00296F85" w:rsidP="00296F85">
      <w:pPr>
        <w:ind w:firstLine="720"/>
        <w:jc w:val="thaiDistribute"/>
        <w:rPr>
          <w:rFonts w:ascii="Phetsarath OT" w:hAnsi="Phetsarath OT" w:cs="Phetsarath OT"/>
          <w:lang w:bidi="lo-LA"/>
        </w:rPr>
      </w:pPr>
      <w:r w:rsidRPr="0045163D">
        <w:rPr>
          <w:rFonts w:ascii="Phetsarath OT" w:hAnsi="Phetsarath OT" w:cs="Phetsarath OT"/>
          <w:cs/>
          <w:lang w:bidi="lo-LA"/>
        </w:rPr>
        <w:t>- ສາມາດຕິດຕາມກວດກາໄດ້ ວ່າການແກ້ໄຂສໍານວນຄະດີ ແລະ ຄໍາຮ້ອງ ຊັກຊ້າຢູ່ຂັ້ນຕອນໃດ, ພາກສ່ວນໃດ ແລະ ພະນັກງານວິຊາການຜູ່ໃດຮັບຜິດຊອບ;</w:t>
      </w:r>
    </w:p>
    <w:p w:rsidR="00296F85" w:rsidRDefault="00296F85" w:rsidP="00FB5641">
      <w:pPr>
        <w:ind w:firstLine="720"/>
        <w:jc w:val="thaiDistribute"/>
        <w:rPr>
          <w:rFonts w:ascii="Phetsarath OT" w:hAnsi="Phetsarath OT" w:cs="Phetsarath OT"/>
          <w:lang w:bidi="lo-LA"/>
        </w:rPr>
      </w:pPr>
      <w:r w:rsidRPr="0045163D">
        <w:rPr>
          <w:rFonts w:ascii="Phetsarath OT" w:hAnsi="Phetsarath OT" w:cs="Phetsarath OT"/>
          <w:cs/>
          <w:lang w:bidi="lo-LA"/>
        </w:rPr>
        <w:t>- ມີຂໍ້ມູນທີ່ລະອຽດຈະແຈ້ງເພື່ອເປັນບ່ອນອິງໃຫ້ພາກສ່ວນກ່ຽວຂ້ອງ ສືບ</w:t>
      </w:r>
      <w:r w:rsidR="00960105">
        <w:rPr>
          <w:rFonts w:ascii="Phetsarath OT" w:hAnsi="Phetsarath OT" w:cs="Phetsarath OT"/>
          <w:cs/>
          <w:lang w:bidi="lo-LA"/>
        </w:rPr>
        <w:t>ຕໍ່ສົ່ງເສີມຈຸດດີ ແລະຊອກວິທີ</w:t>
      </w:r>
      <w:r w:rsidRPr="0045163D">
        <w:rPr>
          <w:rFonts w:ascii="Phetsarath OT" w:hAnsi="Phetsarath OT" w:cs="Phetsarath OT"/>
          <w:cs/>
          <w:lang w:bidi="lo-LA"/>
        </w:rPr>
        <w:t xml:space="preserve"> ປັບປຸງແກ້ໄຂຈຸດອ່ອນ</w:t>
      </w:r>
      <w:r w:rsidR="00960105">
        <w:rPr>
          <w:rFonts w:ascii="Phetsarath OT" w:hAnsi="Phetsarath OT" w:cs="Phetsarath OT" w:hint="cs"/>
          <w:cs/>
          <w:lang w:bidi="lo-LA"/>
        </w:rPr>
        <w:t xml:space="preserve"> </w:t>
      </w:r>
      <w:r w:rsidRPr="0045163D">
        <w:rPr>
          <w:rFonts w:ascii="Phetsarath OT" w:hAnsi="Phetsarath OT" w:cs="Phetsarath OT"/>
          <w:cs/>
          <w:lang w:bidi="lo-LA"/>
        </w:rPr>
        <w:t>ໃນການປະຕິບັດວຽກງານວິຊາສະເພາະຂອງຕົນເອງເພື່ອໃຫ້ວຽກງານໄດ້ຮັບການພັດທະນາເລື້ອຍໆ ເຊິ່ງຮັບປະກັນໄດ້ທັງ ປະລິມານ ແລະຄຸນນະພາບ, ກໍ່ຄື ເວລາ ແລະຄວາມຖືກຕ້ອງ ໂປ່ງໃສ່.</w:t>
      </w:r>
    </w:p>
    <w:p w:rsidR="00FB74AC" w:rsidRPr="00DF6BBA" w:rsidRDefault="00FB74AC" w:rsidP="00FB74AC">
      <w:pPr>
        <w:pStyle w:val="ListParagraph"/>
        <w:tabs>
          <w:tab w:val="left" w:pos="851"/>
        </w:tabs>
        <w:spacing w:line="276" w:lineRule="auto"/>
        <w:ind w:left="108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ຜ່ານການຕິດຕາມກວດກາໃນໄລ</w:t>
      </w:r>
      <w:r w:rsidRPr="00DF6BBA">
        <w:rPr>
          <w:rFonts w:ascii="Phetsarath OT" w:hAnsi="Phetsarath OT" w:cs="Phetsarath OT" w:hint="cs"/>
          <w:sz w:val="26"/>
          <w:szCs w:val="26"/>
          <w:cs/>
          <w:lang w:bidi="lo-LA"/>
        </w:rPr>
        <w:t>ຍະ 6 ເດືອນຕົ້ນປີ ສາມາດສະຫຼຸບເປັນຕົວເລກສະຖິຕິໄດ້ດັ່ງນີ້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:</w:t>
      </w:r>
    </w:p>
    <w:p w:rsidR="00FB74AC" w:rsidRDefault="00FB74AC" w:rsidP="00FB74AC">
      <w:pPr>
        <w:pStyle w:val="ListParagraph"/>
        <w:numPr>
          <w:ilvl w:val="0"/>
          <w:numId w:val="6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ຄະດີທີ່ມີເອກະສານຕິດຕາມຄົບວົງຈອນທັງໝົດ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273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ປະຕິບັດຖືກຕາມກຳນົດເວລາ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8</w:t>
      </w:r>
      <w:r>
        <w:rPr>
          <w:rFonts w:ascii="Phetsarath OT" w:hAnsi="Phetsarath OT" w:cs="Phetsarath OT"/>
          <w:szCs w:val="24"/>
          <w:lang w:bidi="lo-LA"/>
        </w:rPr>
        <w:t xml:space="preserve">4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 ໃນນີ້ມີ:</w:t>
      </w:r>
    </w:p>
    <w:p w:rsidR="00FB74AC" w:rsidRDefault="00FB74AC" w:rsidP="00FB74AC">
      <w:pPr>
        <w:pStyle w:val="ListParagraph"/>
        <w:numPr>
          <w:ilvl w:val="0"/>
          <w:numId w:val="7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ຄະດີແພ່ງ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204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ປະຕິບັດຖືກຕາມກຳນົດເວລາ</w:t>
      </w:r>
      <w:r>
        <w:rPr>
          <w:rFonts w:ascii="Phetsarath OT" w:hAnsi="Phetsarath OT" w:cs="Phetsarath OT"/>
          <w:szCs w:val="24"/>
          <w:lang w:bidi="lo-LA"/>
        </w:rPr>
        <w:t xml:space="preserve"> 60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FB74AC" w:rsidRDefault="00FB74AC" w:rsidP="00FB74AC">
      <w:pPr>
        <w:pStyle w:val="ListParagraph"/>
        <w:numPr>
          <w:ilvl w:val="0"/>
          <w:numId w:val="7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ຄະດີອາຍາ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69 ເລື່ອງ, ປະຕິບັດຖືກຕາມກໍານົດເວລາ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25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2812B1" w:rsidRPr="002812B1" w:rsidRDefault="00FB74AC" w:rsidP="002812B1">
      <w:pPr>
        <w:pStyle w:val="ListParagraph"/>
        <w:numPr>
          <w:ilvl w:val="0"/>
          <w:numId w:val="6"/>
        </w:numPr>
        <w:tabs>
          <w:tab w:val="left" w:pos="851"/>
        </w:tabs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Pr="00FB3C9F">
        <w:rPr>
          <w:rFonts w:ascii="Phetsarath OT" w:hAnsi="Phetsarath OT" w:cs="Phetsarath OT"/>
          <w:szCs w:val="24"/>
          <w:cs/>
          <w:lang w:bidi="lo-LA"/>
        </w:rPr>
        <w:t>ກົມກວດກາທົ່ວໄ</w:t>
      </w:r>
      <w:r>
        <w:rPr>
          <w:rFonts w:ascii="Phetsarath OT" w:hAnsi="Phetsarath OT" w:cs="Phetsarath OT"/>
          <w:szCs w:val="24"/>
          <w:cs/>
          <w:lang w:bidi="lo-LA"/>
        </w:rPr>
        <w:t xml:space="preserve">ປ </w:t>
      </w:r>
      <w:r w:rsidRPr="00FB3C9F">
        <w:rPr>
          <w:rFonts w:ascii="Phetsarath OT" w:hAnsi="Phetsarath OT" w:cs="Phetsarath OT"/>
          <w:szCs w:val="24"/>
          <w:cs/>
          <w:lang w:bidi="lo-LA"/>
        </w:rPr>
        <w:t>ຈໍານວນ 23 ເລື່ອງ</w:t>
      </w:r>
      <w:r>
        <w:rPr>
          <w:rFonts w:ascii="Phetsarath OT" w:hAnsi="Phetsarath OT" w:cs="Phetsarath OT"/>
          <w:szCs w:val="24"/>
          <w:cs/>
          <w:lang w:bidi="lo-LA"/>
        </w:rPr>
        <w:t>.</w:t>
      </w:r>
    </w:p>
    <w:p w:rsidR="00FB74AC" w:rsidRDefault="00FB74AC" w:rsidP="00FB74AC">
      <w:pPr>
        <w:pStyle w:val="ListParagraph"/>
        <w:tabs>
          <w:tab w:val="left" w:pos="851"/>
        </w:tabs>
        <w:ind w:left="786"/>
        <w:jc w:val="both"/>
        <w:rPr>
          <w:rFonts w:ascii="Phetsarath OT" w:hAnsi="Phetsarath OT" w:cs="Phetsarath OT"/>
          <w:szCs w:val="24"/>
          <w:lang w:bidi="lo-LA"/>
        </w:rPr>
      </w:pPr>
    </w:p>
    <w:p w:rsidR="00FB74AC" w:rsidRPr="000101E9" w:rsidRDefault="00FB74AC" w:rsidP="00FB74AC">
      <w:pPr>
        <w:pStyle w:val="ListParagraph"/>
        <w:spacing w:line="276" w:lineRule="auto"/>
        <w:ind w:left="0" w:firstLine="284"/>
        <w:jc w:val="both"/>
        <w:rPr>
          <w:rFonts w:ascii="Phetsarath OT" w:hAnsi="Phetsarath OT" w:cs="Phetsarath OT"/>
          <w:szCs w:val="24"/>
          <w:lang w:bidi="lo-LA"/>
        </w:rPr>
      </w:pPr>
      <w:r w:rsidRPr="000101E9">
        <w:rPr>
          <w:rFonts w:ascii="Phetsarath OT" w:hAnsi="Phetsarath OT" w:cs="Phetsarath OT" w:hint="cs"/>
          <w:szCs w:val="24"/>
          <w:cs/>
          <w:lang w:bidi="lo-LA"/>
        </w:rPr>
        <w:t>ລາຍລະອຽດ</w:t>
      </w:r>
      <w:r w:rsidRPr="000101E9">
        <w:rPr>
          <w:rFonts w:ascii="Phetsarath OT" w:hAnsi="Phetsarath OT" w:cs="Phetsarath OT"/>
          <w:szCs w:val="24"/>
          <w:cs/>
          <w:lang w:bidi="lo-LA"/>
        </w:rPr>
        <w:t xml:space="preserve"> ຄືດັ່ງນີ້:</w:t>
      </w:r>
    </w:p>
    <w:p w:rsidR="00FB74AC" w:rsidRDefault="00FB74AC" w:rsidP="00FB74AC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ຄະດີແພ່ງ ມີຄື:</w:t>
      </w:r>
    </w:p>
    <w:p w:rsidR="00FB74AC" w:rsidRPr="00293A41" w:rsidRDefault="00FB74AC" w:rsidP="00FB74AC">
      <w:pPr>
        <w:pStyle w:val="ListParagraph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rPr>
          <w:rFonts w:ascii="Phetsarath OT" w:hAnsi="Phetsarath OT" w:cs="Phetsarath OT"/>
          <w:b/>
          <w:bCs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ຂັ້ນລົບລ້າງ: ມີຈຳນວນ 67 ເລື່ອງ</w:t>
      </w:r>
    </w:p>
    <w:p w:rsidR="00FB74AC" w:rsidRPr="00295552" w:rsidRDefault="00FB74AC" w:rsidP="00FB74AC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>
        <w:rPr>
          <w:rFonts w:ascii="Phetsarath OT" w:hAnsi="Phetsarath OT" w:cs="Phetsarath OT"/>
          <w:szCs w:val="24"/>
          <w:cs/>
          <w:lang w:bidi="lo-LA"/>
        </w:rPr>
        <w:t>ຕິບັດຖື</w:t>
      </w:r>
      <w:r>
        <w:rPr>
          <w:rFonts w:ascii="Phetsarath OT" w:hAnsi="Phetsarath OT" w:cs="Phetsarath OT" w:hint="cs"/>
          <w:szCs w:val="24"/>
          <w:cs/>
          <w:lang w:bidi="lo-LA"/>
        </w:rPr>
        <w:t>ກ</w:t>
      </w:r>
      <w:r>
        <w:rPr>
          <w:rFonts w:ascii="Phetsarath OT" w:hAnsi="Phetsarath OT" w:cs="Phetsarath OT"/>
          <w:szCs w:val="24"/>
          <w:cs/>
          <w:lang w:bidi="lo-LA"/>
        </w:rPr>
        <w:t>ຕາມ</w:t>
      </w:r>
      <w:r w:rsidRPr="00E11E24">
        <w:rPr>
          <w:rFonts w:ascii="Phetsarath OT" w:hAnsi="Phetsarath OT" w:cs="Phetsarath OT"/>
          <w:szCs w:val="24"/>
          <w:cs/>
          <w:lang w:bidi="lo-LA"/>
        </w:rPr>
        <w:t>ເວລາ</w:t>
      </w:r>
      <w:r w:rsidRPr="00E11E24"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E11E24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21 </w:t>
      </w:r>
      <w:r w:rsidRPr="00E11E24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ເທົ່າກັບ</w:t>
      </w:r>
      <w:r w:rsidRPr="00295552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lang w:bidi="lo-LA"/>
        </w:rPr>
        <w:t>3</w:t>
      </w:r>
      <w:r>
        <w:rPr>
          <w:rFonts w:ascii="Phetsarath OT" w:hAnsi="Phetsarath OT" w:cs="Phetsarath OT" w:hint="cs"/>
          <w:szCs w:val="24"/>
          <w:cs/>
          <w:lang w:bidi="lo-LA"/>
        </w:rPr>
        <w:t>1</w:t>
      </w:r>
      <w:r w:rsidRPr="00295552">
        <w:rPr>
          <w:rFonts w:ascii="Phetsarath OT" w:hAnsi="Phetsarath OT" w:cs="Phetsarath OT"/>
          <w:szCs w:val="24"/>
          <w:lang w:bidi="lo-LA"/>
        </w:rPr>
        <w:t>%</w:t>
      </w:r>
      <w:r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FB74AC" w:rsidRDefault="00FB74AC" w:rsidP="00FB74AC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46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>
        <w:rPr>
          <w:rFonts w:ascii="Phetsarath OT" w:hAnsi="Phetsarath OT" w:cs="Phetsarath OT" w:hint="cs"/>
          <w:szCs w:val="24"/>
          <w:cs/>
          <w:lang w:bidi="lo-LA"/>
        </w:rPr>
        <w:t>69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FB74AC" w:rsidRPr="00053730" w:rsidRDefault="00FB74AC" w:rsidP="00FB74AC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 w:rsidRPr="00053730"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ຄ່າສະເລ່ຍຈຳນວນມື້ທີ່ຊັກຊ້າ: 16 ມື້, ເທົ່າກັບ 53% (ຕາຕະລາງທີ 01)</w:t>
      </w:r>
    </w:p>
    <w:p w:rsidR="00FB74AC" w:rsidRPr="007F1FFB" w:rsidRDefault="00FB74AC" w:rsidP="00FB74AC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Phetsarath OT" w:hAnsi="Phetsarath OT" w:cs="Phetsarath OT"/>
          <w:b/>
          <w:bCs/>
          <w:szCs w:val="24"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ຂັ້ນຮື້ຟື້ນ: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ມີຈຳນວນ 137 ເລື່ອງ</w:t>
      </w:r>
    </w:p>
    <w:p w:rsidR="00FB74AC" w:rsidRPr="00295552" w:rsidRDefault="00FB74AC" w:rsidP="00FB74AC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>
        <w:rPr>
          <w:rFonts w:ascii="Phetsarath OT" w:hAnsi="Phetsarath OT" w:cs="Phetsarath OT"/>
          <w:szCs w:val="24"/>
          <w:cs/>
          <w:lang w:bidi="lo-LA"/>
        </w:rPr>
        <w:t>ຕິບັດຖື</w:t>
      </w:r>
      <w:r>
        <w:rPr>
          <w:rFonts w:ascii="Phetsarath OT" w:hAnsi="Phetsarath OT" w:cs="Phetsarath OT" w:hint="cs"/>
          <w:szCs w:val="24"/>
          <w:cs/>
          <w:lang w:bidi="lo-LA"/>
        </w:rPr>
        <w:t>ກ</w:t>
      </w:r>
      <w:r>
        <w:rPr>
          <w:rFonts w:ascii="Phetsarath OT" w:hAnsi="Phetsarath OT" w:cs="Phetsarath OT"/>
          <w:szCs w:val="24"/>
          <w:cs/>
          <w:lang w:bidi="lo-LA"/>
        </w:rPr>
        <w:t>ຕາມເວລາ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39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295552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28</w:t>
      </w:r>
      <w:r w:rsidRPr="00295552">
        <w:rPr>
          <w:rFonts w:ascii="Phetsarath OT" w:hAnsi="Phetsarath OT" w:cs="Phetsarath OT"/>
          <w:szCs w:val="24"/>
          <w:lang w:bidi="lo-LA"/>
        </w:rPr>
        <w:t>%</w:t>
      </w:r>
      <w:r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FB74AC" w:rsidRDefault="00FB74AC" w:rsidP="00FB74AC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98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>
        <w:rPr>
          <w:rFonts w:ascii="Phetsarath OT" w:hAnsi="Phetsarath OT" w:cs="Phetsarath OT" w:hint="cs"/>
          <w:szCs w:val="24"/>
          <w:cs/>
          <w:lang w:bidi="lo-LA"/>
        </w:rPr>
        <w:t>72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FB74AC" w:rsidRDefault="00FB74AC" w:rsidP="00FB74AC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 w:rsidRPr="00053730">
        <w:rPr>
          <w:rFonts w:ascii="Phetsarath OT" w:hAnsi="Phetsarath OT" w:cs="Phetsarath OT" w:hint="cs"/>
          <w:szCs w:val="24"/>
          <w:cs/>
          <w:lang w:bidi="lo-LA"/>
        </w:rPr>
        <w:t xml:space="preserve">ຄ່າສະເລ່ຍຈຳນວນມື້ທີ່ຊັກຊ້າ: </w:t>
      </w:r>
      <w:r w:rsidRPr="00053730">
        <w:rPr>
          <w:rFonts w:ascii="Phetsarath OT" w:hAnsi="Phetsarath OT" w:cs="Phetsarath OT"/>
          <w:szCs w:val="24"/>
          <w:lang w:bidi="lo-LA"/>
        </w:rPr>
        <w:t>22</w:t>
      </w:r>
      <w:r>
        <w:rPr>
          <w:rFonts w:ascii="Phetsarath OT" w:hAnsi="Phetsarath OT" w:cs="Phetsarath OT" w:hint="cs"/>
          <w:szCs w:val="24"/>
          <w:cs/>
          <w:lang w:bidi="lo-LA"/>
        </w:rPr>
        <w:t>3</w:t>
      </w:r>
      <w:r w:rsidRPr="00053730">
        <w:rPr>
          <w:rFonts w:ascii="Phetsarath OT" w:hAnsi="Phetsarath OT" w:cs="Phetsarath OT" w:hint="cs"/>
          <w:szCs w:val="24"/>
          <w:cs/>
          <w:lang w:bidi="lo-LA"/>
        </w:rPr>
        <w:t xml:space="preserve"> ມື້, ເທົ່າກັບ 7</w:t>
      </w:r>
      <w:r>
        <w:rPr>
          <w:rFonts w:ascii="Phetsarath OT" w:hAnsi="Phetsarath OT" w:cs="Phetsarath OT" w:hint="cs"/>
          <w:szCs w:val="24"/>
          <w:cs/>
          <w:lang w:bidi="lo-LA"/>
        </w:rPr>
        <w:t>43</w:t>
      </w:r>
      <w:r w:rsidRPr="00053730">
        <w:rPr>
          <w:rFonts w:ascii="Phetsarath OT" w:hAnsi="Phetsarath OT" w:cs="Phetsarath OT" w:hint="cs"/>
          <w:szCs w:val="24"/>
          <w:cs/>
          <w:lang w:bidi="lo-LA"/>
        </w:rPr>
        <w:t>% (ຕາຕະລາງທີ 01)</w:t>
      </w:r>
    </w:p>
    <w:p w:rsidR="00FB74AC" w:rsidRDefault="00FB74AC" w:rsidP="00FB74AC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hanging="436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ຄະດີອາຍາ ມີຄື:</w:t>
      </w:r>
    </w:p>
    <w:p w:rsidR="00FB74AC" w:rsidRPr="007F1FFB" w:rsidRDefault="00FB74AC" w:rsidP="00FB74AC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ind w:left="709"/>
        <w:rPr>
          <w:rFonts w:ascii="Phetsarath OT" w:hAnsi="Phetsarath OT" w:cs="Phetsarath OT"/>
          <w:b/>
          <w:bCs/>
          <w:szCs w:val="24"/>
          <w:cs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ຂັ້ນລົບລ້າງ: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ມີຈຳນວນ 33 ເລື່ອງ</w:t>
      </w:r>
    </w:p>
    <w:p w:rsidR="00FB74AC" w:rsidRPr="00293A41" w:rsidRDefault="00FB74AC" w:rsidP="00FB74A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08 </w:t>
      </w:r>
      <w:r w:rsidRPr="00293A41">
        <w:rPr>
          <w:rFonts w:ascii="Phetsarath OT" w:hAnsi="Phetsarath OT" w:cs="Phetsarath OT"/>
          <w:szCs w:val="24"/>
          <w:cs/>
          <w:lang w:bidi="lo-LA"/>
        </w:rPr>
        <w:t>ເລື່ອງ ເທົ່າກັບ</w:t>
      </w:r>
      <w:r w:rsidRPr="00293A41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24</w:t>
      </w:r>
      <w:r w:rsidRPr="00293A41">
        <w:rPr>
          <w:rFonts w:ascii="Phetsarath OT" w:hAnsi="Phetsarath OT" w:cs="Phetsarath OT"/>
          <w:szCs w:val="24"/>
          <w:lang w:bidi="lo-LA"/>
        </w:rPr>
        <w:t>%</w:t>
      </w:r>
      <w:r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FB74AC" w:rsidRDefault="00FB74AC" w:rsidP="00FB74A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3A41">
        <w:rPr>
          <w:rFonts w:ascii="Phetsarath OT" w:hAnsi="Phetsarath OT" w:cs="Phetsarath OT"/>
          <w:szCs w:val="24"/>
          <w:cs/>
          <w:lang w:bidi="lo-LA"/>
        </w:rPr>
        <w:t>ປະຕິບັດຊັກຊ້າ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25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>
        <w:rPr>
          <w:rFonts w:ascii="Phetsarath OT" w:hAnsi="Phetsarath OT" w:cs="Phetsarath OT" w:hint="cs"/>
          <w:szCs w:val="24"/>
          <w:cs/>
          <w:lang w:bidi="lo-LA"/>
        </w:rPr>
        <w:t>76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FB74AC" w:rsidRDefault="00FB74AC" w:rsidP="00FB74AC">
      <w:pPr>
        <w:pStyle w:val="ListParagraph"/>
        <w:tabs>
          <w:tab w:val="left" w:pos="709"/>
        </w:tabs>
        <w:ind w:left="709"/>
        <w:rPr>
          <w:rFonts w:ascii="Phetsarath OT" w:hAnsi="Phetsarath OT" w:cs="Phetsarath OT"/>
          <w:szCs w:val="24"/>
          <w:lang w:bidi="lo-LA"/>
        </w:rPr>
      </w:pPr>
      <w:r w:rsidRPr="003547E0">
        <w:rPr>
          <w:rFonts w:ascii="Phetsarath OT" w:hAnsi="Phetsarath OT" w:cs="Phetsarath OT" w:hint="cs"/>
          <w:szCs w:val="24"/>
          <w:cs/>
          <w:lang w:bidi="lo-LA"/>
        </w:rPr>
        <w:lastRenderedPageBreak/>
        <w:t>-</w:t>
      </w:r>
      <w:r w:rsidRPr="003547E0">
        <w:rPr>
          <w:rFonts w:ascii="Phetsarath OT" w:hAnsi="Phetsarath OT" w:cs="Phetsarath OT"/>
          <w:szCs w:val="24"/>
          <w:lang w:bidi="lo-LA"/>
        </w:rPr>
        <w:t xml:space="preserve">  </w:t>
      </w:r>
      <w:r w:rsidRPr="003547E0">
        <w:rPr>
          <w:rFonts w:ascii="Phetsarath OT" w:hAnsi="Phetsarath OT" w:cs="Phetsarath OT" w:hint="cs"/>
          <w:szCs w:val="24"/>
          <w:cs/>
          <w:lang w:bidi="lo-LA"/>
        </w:rPr>
        <w:t xml:space="preserve">ຄ່າສະເລ່ຍຈຳນວນມື້ຊັກຊ້າ: </w:t>
      </w:r>
      <w:r>
        <w:rPr>
          <w:rFonts w:ascii="Phetsarath OT" w:hAnsi="Phetsarath OT" w:cs="Phetsarath OT" w:hint="cs"/>
          <w:szCs w:val="24"/>
          <w:cs/>
          <w:lang w:bidi="lo-LA"/>
        </w:rPr>
        <w:t>38</w:t>
      </w:r>
      <w:r w:rsidRPr="003547E0">
        <w:rPr>
          <w:rFonts w:ascii="Phetsarath OT" w:hAnsi="Phetsarath OT" w:cs="Phetsarath OT" w:hint="cs"/>
          <w:szCs w:val="24"/>
          <w:cs/>
          <w:lang w:bidi="lo-LA"/>
        </w:rPr>
        <w:t xml:space="preserve"> ມື້, ເທົ່າກັບ </w:t>
      </w:r>
      <w:r>
        <w:rPr>
          <w:rFonts w:ascii="Phetsarath OT" w:hAnsi="Phetsarath OT" w:cs="Phetsarath OT" w:hint="cs"/>
          <w:szCs w:val="24"/>
          <w:cs/>
          <w:lang w:bidi="lo-LA"/>
        </w:rPr>
        <w:t>127</w:t>
      </w:r>
      <w:r w:rsidRPr="003547E0">
        <w:rPr>
          <w:rFonts w:ascii="Phetsarath OT" w:hAnsi="Phetsarath OT" w:cs="Phetsarath OT" w:hint="cs"/>
          <w:szCs w:val="24"/>
          <w:cs/>
          <w:lang w:bidi="lo-LA"/>
        </w:rPr>
        <w:t>% (ຕາຕະລາງທີ 02)</w:t>
      </w:r>
    </w:p>
    <w:p w:rsidR="00FB74AC" w:rsidRPr="007F1FFB" w:rsidRDefault="00FB74AC" w:rsidP="00FB74AC">
      <w:pPr>
        <w:pStyle w:val="ListParagraph"/>
        <w:numPr>
          <w:ilvl w:val="0"/>
          <w:numId w:val="8"/>
        </w:numPr>
        <w:tabs>
          <w:tab w:val="left" w:pos="567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ຂັ້ນຮື້ຟື້ນ: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ມີຈຳນວນ 36 ເລື່ອງ</w:t>
      </w:r>
    </w:p>
    <w:p w:rsidR="00FB74AC" w:rsidRPr="00293A41" w:rsidRDefault="00FB74AC" w:rsidP="00FB74A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17 </w:t>
      </w:r>
      <w:r w:rsidRPr="00293A41">
        <w:rPr>
          <w:rFonts w:ascii="Phetsarath OT" w:hAnsi="Phetsarath OT" w:cs="Phetsarath OT"/>
          <w:szCs w:val="24"/>
          <w:cs/>
          <w:lang w:bidi="lo-LA"/>
        </w:rPr>
        <w:t>ເລື່ອງ ເທົ່າກັບ</w:t>
      </w:r>
      <w:r w:rsidRPr="00293A41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47</w:t>
      </w:r>
      <w:r w:rsidRPr="00293A41">
        <w:rPr>
          <w:rFonts w:ascii="Phetsarath OT" w:hAnsi="Phetsarath OT" w:cs="Phetsarath OT"/>
          <w:szCs w:val="24"/>
          <w:lang w:bidi="lo-LA"/>
        </w:rPr>
        <w:t>%</w:t>
      </w:r>
      <w:r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FB74AC" w:rsidRPr="004C691D" w:rsidRDefault="00FB74AC" w:rsidP="00FB74A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 w:rsidRPr="004C691D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Pr="004C691D">
        <w:rPr>
          <w:rFonts w:ascii="Phetsarath OT" w:hAnsi="Phetsarath OT" w:cs="Phetsarath OT"/>
          <w:szCs w:val="24"/>
          <w:cs/>
          <w:lang w:bidi="lo-LA"/>
        </w:rPr>
        <w:t>ຄະດີປະຕິບັດຊັກຊ້າ</w:t>
      </w:r>
      <w:r w:rsidRPr="004C691D"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4C691D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19</w:t>
      </w:r>
      <w:r w:rsidRPr="004C691D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>
        <w:rPr>
          <w:rFonts w:ascii="Phetsarath OT" w:hAnsi="Phetsarath OT" w:cs="Phetsarath OT" w:hint="cs"/>
          <w:szCs w:val="24"/>
          <w:cs/>
          <w:lang w:bidi="lo-LA"/>
        </w:rPr>
        <w:t>53</w:t>
      </w:r>
      <w:r w:rsidRPr="004C691D">
        <w:rPr>
          <w:rFonts w:ascii="Phetsarath OT" w:hAnsi="Phetsarath OT" w:cs="Phetsarath OT"/>
          <w:szCs w:val="24"/>
          <w:cs/>
          <w:lang w:bidi="lo-LA"/>
        </w:rPr>
        <w:t>%;</w:t>
      </w:r>
    </w:p>
    <w:p w:rsidR="00FB74AC" w:rsidRPr="000101E9" w:rsidRDefault="00FB74AC" w:rsidP="00FB74AC">
      <w:pPr>
        <w:pStyle w:val="ListParagraph"/>
        <w:numPr>
          <w:ilvl w:val="0"/>
          <w:numId w:val="4"/>
        </w:numPr>
        <w:tabs>
          <w:tab w:val="left" w:pos="567"/>
        </w:tabs>
        <w:ind w:left="851" w:hanging="142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ຄ່າສະເລ່ຍຈຳນວນມື້ຊັກຊ້າ: 92 ມື້, ເທົ່າກັບ 153% (ຕາຕະລາງທີ 02)</w:t>
      </w:r>
      <w:r w:rsidRPr="000101E9">
        <w:rPr>
          <w:rFonts w:ascii="Phetsarath OT" w:hAnsi="Phetsarath OT" w:cs="Phetsarath OT"/>
          <w:sz w:val="16"/>
          <w:szCs w:val="16"/>
          <w:lang w:bidi="lo-LA"/>
        </w:rPr>
        <w:t xml:space="preserve"> </w:t>
      </w:r>
    </w:p>
    <w:p w:rsidR="00FB74AC" w:rsidRPr="00FB3C9F" w:rsidRDefault="00FB74AC" w:rsidP="00FB74AC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284"/>
        <w:jc w:val="both"/>
        <w:rPr>
          <w:rFonts w:ascii="Phetsarath OT" w:hAnsi="Phetsarath OT" w:cs="Phetsarath OT"/>
          <w:b/>
          <w:bCs/>
          <w:szCs w:val="24"/>
          <w:lang w:bidi="lo-LA"/>
        </w:rPr>
      </w:pPr>
      <w:r w:rsidRPr="00FB3C9F">
        <w:rPr>
          <w:rFonts w:ascii="Phetsarath OT" w:hAnsi="Phetsarath OT" w:cs="Phetsarath OT"/>
          <w:b/>
          <w:bCs/>
          <w:szCs w:val="24"/>
          <w:cs/>
          <w:lang w:bidi="lo-LA"/>
        </w:rPr>
        <w:t>ສະເພາະຄຳຮ້ອງຂໍ</w:t>
      </w:r>
      <w:r>
        <w:rPr>
          <w:rFonts w:ascii="Phetsarath OT" w:hAnsi="Phetsarath OT" w:cs="Phetsarath OT"/>
          <w:b/>
          <w:bCs/>
          <w:szCs w:val="24"/>
          <w:cs/>
          <w:lang w:bidi="lo-LA"/>
        </w:rPr>
        <w:t>ຄວາມເປັນທຳ (ກົມກວດກາທົ່ວໄປ)</w:t>
      </w:r>
      <w:r w:rsidRPr="00FB3C9F">
        <w:rPr>
          <w:rFonts w:ascii="Phetsarath OT" w:hAnsi="Phetsarath OT" w:cs="Phetsarath OT"/>
          <w:b/>
          <w:bCs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ມີຈຳນວນ 23 ເລື່ອງ</w:t>
      </w:r>
    </w:p>
    <w:p w:rsidR="00FB74AC" w:rsidRPr="00FB3C9F" w:rsidRDefault="00FB74AC" w:rsidP="00FB74AC">
      <w:pPr>
        <w:pStyle w:val="ListParagraph"/>
        <w:numPr>
          <w:ilvl w:val="0"/>
          <w:numId w:val="4"/>
        </w:numPr>
        <w:tabs>
          <w:tab w:val="left" w:pos="1134"/>
          <w:tab w:val="left" w:pos="1418"/>
        </w:tabs>
        <w:ind w:hanging="219"/>
        <w:jc w:val="both"/>
        <w:rPr>
          <w:rFonts w:ascii="Phetsarath OT" w:hAnsi="Phetsarath OT" w:cs="Phetsarath OT"/>
          <w:szCs w:val="24"/>
          <w:lang w:bidi="lo-LA"/>
        </w:rPr>
      </w:pPr>
      <w:r w:rsidRPr="00FB3C9F">
        <w:rPr>
          <w:rFonts w:ascii="Phetsarath OT" w:hAnsi="Phetsarath OT" w:cs="Phetsarath OT"/>
          <w:szCs w:val="24"/>
          <w:cs/>
          <w:lang w:bidi="lo-LA"/>
        </w:rPr>
        <w:t>ຄະດີທີ່ໄດ້ປະຕິບັດຖືກຕ້ອງຕາມກຳນົດເວລາ ມີຈຳນວນ 21 ເລື່ອງ ເທົ່າກັບ</w:t>
      </w:r>
      <w:r w:rsidRPr="00FB3C9F">
        <w:rPr>
          <w:rFonts w:ascii="Phetsarath OT" w:hAnsi="Phetsarath OT" w:cs="Phetsarath OT"/>
          <w:szCs w:val="24"/>
          <w:lang w:bidi="lo-LA"/>
        </w:rPr>
        <w:t xml:space="preserve"> </w:t>
      </w:r>
      <w:r w:rsidRPr="00FB3C9F">
        <w:rPr>
          <w:rFonts w:ascii="Phetsarath OT" w:hAnsi="Phetsarath OT" w:cs="Phetsarath OT"/>
          <w:szCs w:val="24"/>
          <w:cs/>
          <w:lang w:bidi="lo-LA"/>
        </w:rPr>
        <w:t>91,30</w:t>
      </w:r>
      <w:r w:rsidRPr="00FB3C9F">
        <w:rPr>
          <w:rFonts w:ascii="Phetsarath OT" w:hAnsi="Phetsarath OT" w:cs="Phetsarath OT"/>
          <w:szCs w:val="24"/>
          <w:lang w:bidi="lo-LA"/>
        </w:rPr>
        <w:t>%</w:t>
      </w:r>
      <w:r w:rsidRPr="00FB3C9F">
        <w:rPr>
          <w:rFonts w:ascii="Phetsarath OT" w:hAnsi="Phetsarath OT" w:cs="Phetsarath OT"/>
          <w:szCs w:val="24"/>
          <w:cs/>
          <w:lang w:bidi="lo-LA"/>
        </w:rPr>
        <w:t>;</w:t>
      </w:r>
    </w:p>
    <w:p w:rsidR="00FB74AC" w:rsidRPr="00FB3C9F" w:rsidRDefault="00FB74AC" w:rsidP="00FB74A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FB3C9F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Pr="00FB3C9F">
        <w:rPr>
          <w:rFonts w:ascii="Phetsarath OT" w:hAnsi="Phetsarath OT" w:cs="Phetsarath OT"/>
          <w:szCs w:val="24"/>
          <w:lang w:bidi="lo-LA"/>
        </w:rPr>
        <w:t>0</w:t>
      </w:r>
      <w:r w:rsidRPr="00FB3C9F">
        <w:rPr>
          <w:rFonts w:ascii="Phetsarath OT" w:hAnsi="Phetsarath OT" w:cs="Phetsarath OT"/>
          <w:szCs w:val="24"/>
          <w:cs/>
          <w:lang w:bidi="lo-LA"/>
        </w:rPr>
        <w:t>2 ເລື່ອງ ເທົ່າກັບ 8,70%;</w:t>
      </w:r>
    </w:p>
    <w:p w:rsidR="00F36118" w:rsidRPr="00630B63" w:rsidRDefault="00FB74AC" w:rsidP="00630B63">
      <w:pPr>
        <w:pStyle w:val="ListParagraph"/>
        <w:tabs>
          <w:tab w:val="left" w:pos="851"/>
          <w:tab w:val="left" w:pos="1276"/>
        </w:tabs>
        <w:ind w:left="0" w:firstLine="993"/>
        <w:jc w:val="both"/>
        <w:rPr>
          <w:rFonts w:ascii="Phetsarath OT" w:hAnsi="Phetsarath OT" w:cs="Phetsarath OT"/>
          <w:szCs w:val="24"/>
          <w:lang w:bidi="lo-LA"/>
        </w:rPr>
      </w:pPr>
      <w:r w:rsidRPr="00FB3C9F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2812B1" w:rsidRDefault="002812B1" w:rsidP="002812B1">
      <w:pPr>
        <w:pStyle w:val="ListParagraph"/>
        <w:tabs>
          <w:tab w:val="left" w:pos="567"/>
        </w:tabs>
        <w:spacing w:line="276" w:lineRule="auto"/>
        <w:ind w:left="1080"/>
        <w:jc w:val="thaiDistribute"/>
        <w:rPr>
          <w:rFonts w:ascii="Phetsarath OT" w:hAnsi="Phetsarath OT" w:cs="Phetsarath OT"/>
          <w:b/>
          <w:bCs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ຄ) ສາເຫດທີ່ພາໃຫ້ມີດ້ານດີ ແລະຜົນໄດ້ຮັບ</w:t>
      </w:r>
    </w:p>
    <w:p w:rsidR="002812B1" w:rsidRPr="00D045E2" w:rsidRDefault="002812B1" w:rsidP="002812B1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D045E2">
        <w:rPr>
          <w:rFonts w:ascii="Phetsarath OT" w:hAnsi="Phetsarath OT" w:cs="Phetsarath OT"/>
          <w:cs/>
          <w:lang w:bidi="lo-LA"/>
        </w:rPr>
        <w:t xml:space="preserve">- ມີຂໍ້ຕົກລົງ ສະບັບເລກທີ </w:t>
      </w:r>
      <w:r w:rsidRPr="00D045E2">
        <w:rPr>
          <w:rFonts w:ascii="Times New Roman" w:hAnsi="Times New Roman" w:cs="Times New Roman"/>
          <w:cs/>
          <w:lang w:bidi="lo-LA"/>
        </w:rPr>
        <w:t>078</w:t>
      </w:r>
      <w:r w:rsidRPr="00D045E2">
        <w:rPr>
          <w:rFonts w:ascii="Phetsarath OT" w:hAnsi="Phetsarath OT" w:cs="Phetsarath OT"/>
          <w:cs/>
          <w:lang w:bidi="lo-LA"/>
        </w:rPr>
        <w:t xml:space="preserve">/ອອປສ, ລົງວັນທີ </w:t>
      </w:r>
      <w:r w:rsidRPr="00D045E2">
        <w:rPr>
          <w:rFonts w:ascii="Times New Roman" w:hAnsi="Times New Roman" w:cs="Times New Roman"/>
          <w:cs/>
          <w:lang w:bidi="lo-LA"/>
        </w:rPr>
        <w:t>11/12/2015</w:t>
      </w:r>
      <w:r w:rsidRPr="00D045E2">
        <w:rPr>
          <w:rFonts w:ascii="Phetsarath OT" w:hAnsi="Phetsarath OT" w:cs="Phetsarath OT"/>
          <w:cs/>
          <w:lang w:bidi="lo-LA"/>
        </w:rPr>
        <w:t xml:space="preserve"> ຂອງຫົວໜ້າອົງການໄອຍະການປະຊາຊົນສູງສຸດ ວ່າດ້ວຍການນໍາໃຊ້ການຄຸ້ມຄອງບໍລິຫານຄະດີຄົບວົງຈອນ ເພື່ອເປັນບ່ອນອີງພື້ນຖານໃນການຈັດຕັ້ງປະຕິບັດຕົວຈິງ;</w:t>
      </w:r>
    </w:p>
    <w:p w:rsidR="002812B1" w:rsidRPr="00D045E2" w:rsidRDefault="002812B1" w:rsidP="002812B1">
      <w:pPr>
        <w:tabs>
          <w:tab w:val="left" w:pos="7797"/>
        </w:tabs>
        <w:ind w:firstLine="709"/>
        <w:jc w:val="thaiDistribute"/>
        <w:rPr>
          <w:rFonts w:ascii="Phetsarath OT" w:hAnsi="Phetsarath OT" w:cs="Phetsarath OT"/>
          <w:lang w:bidi="lo-LA"/>
        </w:rPr>
      </w:pPr>
      <w:r w:rsidRPr="00D045E2">
        <w:rPr>
          <w:rFonts w:ascii="Phetsarath OT" w:hAnsi="Phetsarath OT" w:cs="Phetsarath OT"/>
          <w:cs/>
          <w:lang w:bidi="lo-LA"/>
        </w:rPr>
        <w:t xml:space="preserve">- ມີບົດແນະນໍາ ເລກທີ </w:t>
      </w:r>
      <w:r w:rsidRPr="00D045E2">
        <w:rPr>
          <w:rFonts w:ascii="Times New Roman" w:hAnsi="Times New Roman" w:cs="Times New Roman"/>
          <w:cs/>
          <w:lang w:bidi="lo-LA"/>
        </w:rPr>
        <w:t>06</w:t>
      </w:r>
      <w:r w:rsidRPr="00D045E2">
        <w:rPr>
          <w:rFonts w:ascii="Phetsarath OT" w:hAnsi="Phetsarath OT" w:cs="Phetsarath OT"/>
          <w:cs/>
          <w:lang w:bidi="lo-LA"/>
        </w:rPr>
        <w:t xml:space="preserve">/ອອປສ.ຫກ, ລົງວັນທີ </w:t>
      </w:r>
      <w:r w:rsidRPr="00D045E2">
        <w:rPr>
          <w:rFonts w:ascii="Times New Roman" w:hAnsi="Times New Roman" w:cs="Times New Roman"/>
          <w:cs/>
          <w:lang w:bidi="lo-LA"/>
        </w:rPr>
        <w:t>11/12/2015</w:t>
      </w:r>
      <w:r w:rsidRPr="00D045E2">
        <w:rPr>
          <w:rFonts w:ascii="Phetsarath OT" w:hAnsi="Phetsarath OT" w:cs="Phetsarath OT"/>
          <w:cs/>
          <w:lang w:bidi="lo-LA"/>
        </w:rPr>
        <w:t xml:space="preserve"> ຂອງຫົວໜ້າຫ້ອງການ ອົງການໄອຍະການປະຊາຊົນສູງສຸດ ກ່ຽວກັບການຈັດຕັ້ງປະຕິບັດການຄຸ້ມຄອງບໍລິຫານຄະດີຄົບວົງຈອນ ສໍາລັບອົງການໄອຍະການປະຊາຊົນທົ່ວປະເທດ;</w:t>
      </w:r>
      <w:r w:rsidRPr="00D045E2">
        <w:rPr>
          <w:rFonts w:ascii="Phetsarath OT" w:hAnsi="Phetsarath OT" w:cs="Phetsarath OT"/>
          <w:lang w:bidi="lo-LA"/>
        </w:rPr>
        <w:t xml:space="preserve">               </w:t>
      </w:r>
    </w:p>
    <w:p w:rsidR="002812B1" w:rsidRPr="00D045E2" w:rsidRDefault="002812B1" w:rsidP="002812B1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D045E2">
        <w:rPr>
          <w:rFonts w:ascii="Phetsarath OT" w:hAnsi="Phetsarath OT" w:cs="Phetsarath OT"/>
          <w:cs/>
          <w:lang w:bidi="lo-LA"/>
        </w:rPr>
        <w:t xml:space="preserve">- ມີຂໍ້ຕົກລົງ ເລກທີ </w:t>
      </w:r>
      <w:r w:rsidRPr="00D045E2">
        <w:rPr>
          <w:rFonts w:ascii="Times New Roman" w:hAnsi="Times New Roman" w:cs="Times New Roman"/>
          <w:cs/>
          <w:lang w:bidi="lo-LA"/>
        </w:rPr>
        <w:t>01</w:t>
      </w:r>
      <w:r w:rsidRPr="00D045E2">
        <w:rPr>
          <w:rFonts w:ascii="Phetsarath OT" w:hAnsi="Phetsarath OT" w:cs="Phetsarath OT"/>
          <w:cs/>
          <w:lang w:bidi="lo-LA"/>
        </w:rPr>
        <w:t xml:space="preserve">/ອອປສ.ຫກ, ລົງວັນທີ </w:t>
      </w:r>
      <w:r w:rsidRPr="00D045E2">
        <w:rPr>
          <w:rFonts w:ascii="Times New Roman" w:hAnsi="Times New Roman" w:cs="Times New Roman"/>
          <w:cs/>
          <w:lang w:bidi="lo-LA"/>
        </w:rPr>
        <w:t>01/12/2008</w:t>
      </w:r>
      <w:r w:rsidRPr="00D045E2">
        <w:rPr>
          <w:rFonts w:ascii="Phetsarath OT" w:hAnsi="Phetsarath OT" w:cs="Phetsarath OT"/>
          <w:cs/>
          <w:lang w:bidi="lo-LA"/>
        </w:rPr>
        <w:t xml:space="preserve"> ຂອງຫົວໜ້າຫ້ອງການ ວ່າດ້ວຍການມອບໃຫ້ພະແນກຄົ້ນຄວ້າ-ສັງລວມ ເປັນຜູ</w:t>
      </w:r>
      <w:r w:rsidRPr="00D045E2">
        <w:rPr>
          <w:rFonts w:ascii="Phetsarath OT" w:hAnsi="Phetsarath OT" w:cs="Phetsarath OT" w:hint="cs"/>
          <w:cs/>
          <w:lang w:bidi="lo-LA"/>
        </w:rPr>
        <w:t>້</w:t>
      </w:r>
      <w:r w:rsidRPr="00D045E2">
        <w:rPr>
          <w:rFonts w:ascii="Phetsarath OT" w:hAnsi="Phetsarath OT" w:cs="Phetsarath OT"/>
          <w:cs/>
          <w:lang w:bidi="lo-LA"/>
        </w:rPr>
        <w:t>ຊຸກຍູ້ຕິດຕາມກວດກາການຈໍລະຈອນເອກະສານ ກ່ຽວກັບການແກ້ໄຂຄະດີແບບຄົບວົງຈອນ;</w:t>
      </w:r>
    </w:p>
    <w:p w:rsidR="002812B1" w:rsidRPr="00D045E2" w:rsidRDefault="002812B1" w:rsidP="002812B1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D045E2">
        <w:rPr>
          <w:rFonts w:ascii="Phetsarath OT" w:hAnsi="Phetsarath OT" w:cs="Phetsarath OT"/>
          <w:cs/>
          <w:lang w:bidi="lo-LA"/>
        </w:rPr>
        <w:t>- ມີຕາຕະລາງກໍານົດຂັ້ນຕອນ ພ້ອມກໍານົດເວລາຈະແຈ້ງ, ມີລະບຽບ ແລະ ຄໍາແນະນໍາວິທີການຈັດຕັ້ງປະຕິບັດ;</w:t>
      </w:r>
    </w:p>
    <w:p w:rsidR="002812B1" w:rsidRPr="00D045E2" w:rsidRDefault="002812B1" w:rsidP="002812B1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D045E2">
        <w:rPr>
          <w:rFonts w:ascii="Phetsarath OT" w:hAnsi="Phetsarath OT" w:cs="Phetsarath OT"/>
          <w:cs/>
          <w:lang w:bidi="lo-LA"/>
        </w:rPr>
        <w:t>- ໄດ້ຮັບການຮ່ວມມືຈາກພາກສ່ວນທີ່ກ່ຽວຂ້ອງໃນການຈັດຕັ້ງປະຕິບັດຕົວຈິງ.</w:t>
      </w:r>
    </w:p>
    <w:p w:rsidR="002812B1" w:rsidRPr="00630B63" w:rsidRDefault="002812B1" w:rsidP="00630B63">
      <w:pPr>
        <w:tabs>
          <w:tab w:val="left" w:pos="567"/>
        </w:tabs>
        <w:spacing w:line="276" w:lineRule="auto"/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4010BD" w:rsidRPr="00630B63" w:rsidRDefault="0096523C" w:rsidP="00630B63">
      <w:pPr>
        <w:pStyle w:val="ListParagraph"/>
        <w:numPr>
          <w:ilvl w:val="0"/>
          <w:numId w:val="13"/>
        </w:numPr>
        <w:tabs>
          <w:tab w:val="left" w:pos="567"/>
        </w:tabs>
        <w:spacing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ດ້ານ</w:t>
      </w:r>
      <w:r w:rsidR="00F36118">
        <w:rPr>
          <w:rFonts w:ascii="Phetsarath OT" w:hAnsi="Phetsarath OT" w:cs="Phetsarath OT" w:hint="cs"/>
          <w:b/>
          <w:bCs/>
          <w:szCs w:val="24"/>
          <w:cs/>
          <w:lang w:bidi="lo-LA"/>
        </w:rPr>
        <w:t>ອ່ອນ</w:t>
      </w:r>
      <w:r w:rsidR="0082498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ແລະຂໍ້ຄົງຄ້າງ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F36118" w:rsidRDefault="002812B1" w:rsidP="00F36118">
      <w:pPr>
        <w:ind w:firstLine="851"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ກ</w:t>
      </w:r>
      <w:r w:rsidR="00A77E09">
        <w:rPr>
          <w:rFonts w:ascii="Phetsarath OT" w:hAnsi="Phetsarath OT" w:cs="Phetsarath OT" w:hint="cs"/>
          <w:b/>
          <w:bCs/>
          <w:cs/>
          <w:lang w:bidi="lo-LA"/>
        </w:rPr>
        <w:t>) ດ້ານອ່ອນ</w:t>
      </w:r>
    </w:p>
    <w:p w:rsidR="00212228" w:rsidRPr="00F36118" w:rsidRDefault="00212228" w:rsidP="00212228">
      <w:pPr>
        <w:ind w:firstLine="720"/>
        <w:jc w:val="thaiDistribute"/>
        <w:rPr>
          <w:rFonts w:ascii="Phetsarath OT" w:hAnsi="Phetsarath OT" w:cs="Phetsarath OT" w:hint="cs"/>
          <w:b/>
          <w:bCs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-      </w:t>
      </w:r>
      <w:r w:rsidRPr="00645EA7">
        <w:rPr>
          <w:rFonts w:ascii="Phetsarath OT" w:hAnsi="Phetsarath OT" w:cs="Phetsarath OT"/>
          <w:cs/>
          <w:lang w:bidi="lo-LA"/>
        </w:rPr>
        <w:t>ການຈັດຕັ້ງປະ</w:t>
      </w:r>
      <w:r>
        <w:rPr>
          <w:rFonts w:ascii="Phetsarath OT" w:hAnsi="Phetsarath OT" w:cs="Phetsarath OT"/>
          <w:cs/>
          <w:lang w:bidi="lo-LA"/>
        </w:rPr>
        <w:t>ຕິບັດການແກ້ໄຂຄະດີຄົບວົງຈອນ ຕາມ</w:t>
      </w:r>
      <w:r w:rsidRPr="00645EA7">
        <w:rPr>
          <w:rFonts w:ascii="Phetsarath OT" w:hAnsi="Phetsarath OT" w:cs="Phetsarath OT"/>
          <w:cs/>
          <w:lang w:bidi="lo-LA"/>
        </w:rPr>
        <w:t>ຂໍ້ຕົກລົງ ຂອງຫົວຫນ້າອົງການໄອຍະການປະຊາຊົນສູງສຸດ ສະບັບເລກທີ 078/ອອປສ, ລົງວັນທີ 11/12/2015 ແລະ ບົດແນະນຳ ຂອງຫົວຫນ້າຫ້ອງການ ສະບັບເລກທີ 06/ອອປສ.ຫກ, ລົງວັນທີ 11/12/2015 ຍັງບໍ່ທັນເຂັ້ມງວດ;</w:t>
      </w:r>
    </w:p>
    <w:p w:rsidR="00F36118" w:rsidRPr="00FB5641" w:rsidRDefault="00F36118" w:rsidP="00FB5641">
      <w:pPr>
        <w:ind w:firstLine="720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- </w:t>
      </w:r>
      <w:r w:rsidR="00FB5641">
        <w:rPr>
          <w:rFonts w:ascii="Phetsarath OT" w:hAnsi="Phetsarath OT" w:cs="Phetsarath OT" w:hint="cs"/>
          <w:cs/>
          <w:lang w:bidi="lo-LA"/>
        </w:rPr>
        <w:t xml:space="preserve">  </w:t>
      </w:r>
      <w:r w:rsidR="00FB5641" w:rsidRPr="00FB5641">
        <w:rPr>
          <w:rFonts w:ascii="Phetsarath OT" w:hAnsi="Phetsarath OT" w:cs="Phetsarath OT"/>
          <w:cs/>
          <w:lang w:bidi="lo-LA"/>
        </w:rPr>
        <w:t>ພະນັກງານວິຊາການບາງຄົນ ລົງຂໍ້ມູນໃນຮ່າງແບບຟອມການຈໍລະຈອນສໍານວນຄະດີ ແລະ ຄໍາຮ້ອງບໍ່ລະອຽດ, ໂດຍສະເພາະ ບໍ່ລົງວັນທີ ເດືອນ ປີ. ສະນັ້ນ, ຈຶ່ງເຮັດໃຫ້ພາກສ່ວນທີ່ຮັບຜິດ ຊອບສັງລວມການຕິດຕາມກວດກາການແກ້ໄຂຄະດີຄົບວົງຈອນ ບໍ່ສາມາດເກັບກໍາຂໍ້ມູນໄດ້ຕາມລະບຽບການ ແລະ ບໍ່ສາມາດຮູ້ໄດ້ວ່າການແກ້ໄຂສໍານວນຄະດີ ແລະ ຄ</w:t>
      </w:r>
      <w:r w:rsidR="00FB5641">
        <w:rPr>
          <w:rFonts w:ascii="Phetsarath OT" w:hAnsi="Phetsarath OT" w:cs="Phetsarath OT"/>
          <w:cs/>
          <w:lang w:bidi="lo-LA"/>
        </w:rPr>
        <w:t>ໍາຮ້ອງ ຊັກຊ້າຢູ່ຂັ້ນຕອນໃດ</w:t>
      </w:r>
      <w:r w:rsidRPr="00FB5641">
        <w:rPr>
          <w:rFonts w:ascii="Phetsarath OT" w:hAnsi="Phetsarath OT" w:cs="Phetsarath OT"/>
          <w:cs/>
          <w:lang w:bidi="lo-LA"/>
        </w:rPr>
        <w:t>;</w:t>
      </w:r>
    </w:p>
    <w:p w:rsidR="00F36118" w:rsidRDefault="00F36118" w:rsidP="00F36118">
      <w:pPr>
        <w:ind w:firstLine="578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  - ຂອດຕິດຕາມກວດກາຍັງມີຄວາມຫຍຸ້ງຍາກ ແລະ ຍັງບໍ່ໄດ້ຮັບປະສິດທິຜົນເທົ່າທີ່ຄວນ, ການຕິດຕາມກວດກາຍັງບໍ່ທັນທົ່ວເຖິງ, ຍັງບໍ່ທັນເປັນລະບົບໃນທົ່ວປະເທດ;</w:t>
      </w:r>
    </w:p>
    <w:p w:rsidR="00BC4328" w:rsidRDefault="00BC4328" w:rsidP="00F36118">
      <w:pPr>
        <w:ind w:firstLine="578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lastRenderedPageBreak/>
        <w:t>-  ສ່ວນໃຫຍ່ການແກ້ໄຂຄະດີຊັກຊ້າ ແມ່ນຢູ່ໃນຂັ້ນຕອນຂອງ: ວິຊາການຄົ້ນຄ້ວາ, ຮອງ ແລະຫົວໜ້າກົມທີ່ຊີ້ນໍາການແກ້ໄຂຄະດີ.</w:t>
      </w:r>
    </w:p>
    <w:p w:rsidR="00630B63" w:rsidRDefault="00E243AB" w:rsidP="00E243AB">
      <w:pPr>
        <w:ind w:firstLine="578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 </w:t>
      </w:r>
    </w:p>
    <w:p w:rsidR="00FB5641" w:rsidRPr="00FB5641" w:rsidRDefault="002812B1" w:rsidP="00FB5641">
      <w:pPr>
        <w:ind w:left="851" w:hanging="131"/>
        <w:jc w:val="both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ຂ</w:t>
      </w:r>
      <w:r w:rsidR="00FB5641" w:rsidRPr="00FB5641">
        <w:rPr>
          <w:rFonts w:ascii="Phetsarath OT" w:hAnsi="Phetsarath OT" w:cs="Phetsarath OT" w:hint="cs"/>
          <w:b/>
          <w:bCs/>
          <w:cs/>
          <w:lang w:bidi="lo-LA"/>
        </w:rPr>
        <w:t>) ຂໍ້ຄົງຄ້າງ</w:t>
      </w:r>
    </w:p>
    <w:p w:rsidR="00630B63" w:rsidRDefault="00357D47" w:rsidP="00357D47">
      <w:pPr>
        <w:jc w:val="thaiDistribute"/>
        <w:rPr>
          <w:rFonts w:ascii="Phetsarath OT" w:hAnsi="Phetsarath OT" w:cs="Phetsarath OT"/>
          <w:lang w:bidi="lo-LA"/>
        </w:rPr>
      </w:pPr>
      <w:r>
        <w:rPr>
          <w:rFonts w:ascii="Times New Roman" w:hAnsi="Times New Roman" w:cstheme="minorBidi" w:hint="cs"/>
          <w:cs/>
          <w:lang w:bidi="lo-LA"/>
        </w:rPr>
        <w:t xml:space="preserve">        </w:t>
      </w:r>
      <w:r w:rsidR="00630B63">
        <w:rPr>
          <w:rFonts w:ascii="Times New Roman" w:hAnsi="Times New Roman" w:cstheme="minorBidi" w:hint="cs"/>
          <w:cs/>
          <w:lang w:bidi="lo-LA"/>
        </w:rPr>
        <w:t xml:space="preserve">- </w:t>
      </w:r>
      <w:r w:rsidR="00630B63">
        <w:rPr>
          <w:rFonts w:ascii="Phetsarath OT" w:hAnsi="Phetsarath OT" w:cs="Phetsarath OT"/>
          <w:cs/>
          <w:lang w:bidi="lo-LA"/>
        </w:rPr>
        <w:t xml:space="preserve">  </w:t>
      </w:r>
      <w:r w:rsidR="00630B63" w:rsidRPr="00D045E2">
        <w:rPr>
          <w:rFonts w:ascii="Phetsarath OT" w:hAnsi="Phetsarath OT" w:cs="Phetsarath OT"/>
          <w:cs/>
          <w:lang w:bidi="lo-LA"/>
        </w:rPr>
        <w:t>ຄວາມໝາຍສໍາຄັນ ແລະ ຄວາມຈຳເປັນ ກ່ຽວກັບວຽກງານຄຸ້ມຄອງບໍລິຫານຄະດີຄົບວົງຈອນ</w:t>
      </w:r>
      <w:r w:rsidR="00630B63">
        <w:rPr>
          <w:rFonts w:ascii="Phetsarath OT" w:hAnsi="Phetsarath OT" w:cs="Phetsarath OT" w:hint="cs"/>
          <w:cs/>
          <w:lang w:bidi="lo-LA"/>
        </w:rPr>
        <w:t xml:space="preserve"> ຍັງບໍ່ທັນຖືກຮັບຮູ້ ແລະເຂົ້າໃຈເທົ່າທີ່ຄວນ</w:t>
      </w:r>
      <w:r w:rsidR="00630B63" w:rsidRPr="00D045E2">
        <w:rPr>
          <w:rFonts w:ascii="Phetsarath OT" w:hAnsi="Phetsarath OT" w:cs="Phetsarath OT"/>
          <w:cs/>
          <w:lang w:bidi="lo-LA"/>
        </w:rPr>
        <w:t>;</w:t>
      </w:r>
    </w:p>
    <w:p w:rsidR="00EA0A3A" w:rsidRPr="00D045E2" w:rsidRDefault="00EA0A3A" w:rsidP="00357D47">
      <w:pPr>
        <w:jc w:val="thaiDistribute"/>
        <w:rPr>
          <w:rFonts w:ascii="Phetsarath OT" w:hAnsi="Phetsarath OT" w:cs="Phetsarath OT" w:hint="cs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       -   </w:t>
      </w:r>
      <w:r w:rsidRPr="0059322F">
        <w:rPr>
          <w:rFonts w:ascii="Phetsarath OT" w:hAnsi="Phetsarath OT" w:cs="Phetsarath OT"/>
          <w:cs/>
          <w:lang w:bidi="lo-LA"/>
        </w:rPr>
        <w:t>ການບໍລິຫານຄະດີວົງຈອນຍັງບໍ່ທັນມີປະສິດທິພາບ ແລະປະສິດທິຜົນເທົ</w:t>
      </w:r>
      <w:r>
        <w:rPr>
          <w:rFonts w:ascii="Phetsarath OT" w:hAnsi="Phetsarath OT" w:cs="Phetsarath OT"/>
          <w:cs/>
          <w:lang w:bidi="lo-LA"/>
        </w:rPr>
        <w:t>່າທີຄວນ;</w:t>
      </w:r>
    </w:p>
    <w:p w:rsidR="00212228" w:rsidRDefault="002812B1" w:rsidP="00D75A93">
      <w:pPr>
        <w:tabs>
          <w:tab w:val="left" w:pos="567"/>
        </w:tabs>
        <w:spacing w:line="276" w:lineRule="auto"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/>
          <w:b/>
          <w:bCs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r w:rsidRPr="002812B1">
        <w:rPr>
          <w:rFonts w:ascii="Phetsarath OT" w:hAnsi="Phetsarath OT" w:cs="Phetsarath OT" w:hint="cs"/>
          <w:b/>
          <w:bCs/>
          <w:cs/>
          <w:lang w:bidi="lo-LA"/>
        </w:rPr>
        <w:t>ຄ) ສາເຫດທີ່ພາໃຫ້ມີດ້ານອ່ອນ ແລະຂໍ້ຄົງຄ້າງ</w:t>
      </w:r>
    </w:p>
    <w:p w:rsidR="008346E4" w:rsidRPr="008346E4" w:rsidRDefault="008346E4" w:rsidP="008346E4">
      <w:pPr>
        <w:pStyle w:val="ListParagraph"/>
        <w:numPr>
          <w:ilvl w:val="0"/>
          <w:numId w:val="16"/>
        </w:numPr>
        <w:tabs>
          <w:tab w:val="left" w:pos="567"/>
        </w:tabs>
        <w:spacing w:line="276" w:lineRule="auto"/>
        <w:jc w:val="thaiDistribute"/>
        <w:rPr>
          <w:rFonts w:ascii="Phetsarath OT" w:hAnsi="Phetsarath OT" w:cs="Phetsarath OT" w:hint="cs"/>
          <w:b/>
          <w:bCs/>
          <w:szCs w:val="24"/>
          <w:lang w:bidi="lo-LA"/>
        </w:rPr>
      </w:pPr>
      <w:r w:rsidRPr="008346E4">
        <w:rPr>
          <w:rFonts w:ascii="Phetsarath OT" w:hAnsi="Phetsarath OT" w:cs="Phetsarath OT" w:hint="cs"/>
          <w:b/>
          <w:bCs/>
          <w:szCs w:val="24"/>
          <w:cs/>
          <w:lang w:bidi="lo-LA"/>
        </w:rPr>
        <w:t>ສາເຫດໃນຕົວ</w:t>
      </w:r>
    </w:p>
    <w:p w:rsidR="002812B1" w:rsidRDefault="00357D47" w:rsidP="00357D47">
      <w:pPr>
        <w:spacing w:line="276" w:lineRule="auto"/>
        <w:jc w:val="thaiDistribute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        </w:t>
      </w:r>
      <w:r w:rsidR="00630B63" w:rsidRPr="0059322F">
        <w:rPr>
          <w:rFonts w:ascii="Phetsarath OT" w:hAnsi="Phetsarath OT" w:cs="Phetsarath OT"/>
          <w:cs/>
          <w:lang w:bidi="lo-LA"/>
        </w:rPr>
        <w:t xml:space="preserve">- </w:t>
      </w:r>
      <w:r w:rsidR="00915425">
        <w:rPr>
          <w:rFonts w:ascii="Phetsarath OT" w:hAnsi="Phetsarath OT" w:cs="Phetsarath OT" w:hint="cs"/>
          <w:cs/>
          <w:lang w:bidi="lo-LA"/>
        </w:rPr>
        <w:t>ຄວາມຮັບຜິດຊອບຂອງພະນັກງານບໍລິຫານຄະດີຄົບວົງຈອນ ແລະພະນັກງານແກ້ໄ</w:t>
      </w:r>
      <w:r w:rsidR="00CB2F55">
        <w:rPr>
          <w:rFonts w:ascii="Phetsarath OT" w:hAnsi="Phetsarath OT" w:cs="Phetsarath OT" w:hint="cs"/>
          <w:cs/>
          <w:lang w:bidi="lo-LA"/>
        </w:rPr>
        <w:t>ຂຄະດີ ຕໍ່ວຽກງານການບໍລິຫານຄະດີຄົບວົງຈອນ ແມ່ນຍັງ</w:t>
      </w:r>
      <w:r w:rsidR="00915425">
        <w:rPr>
          <w:rFonts w:ascii="Phetsarath OT" w:hAnsi="Phetsarath OT" w:cs="Phetsarath OT" w:hint="cs"/>
          <w:cs/>
          <w:lang w:bidi="lo-LA"/>
        </w:rPr>
        <w:t>ບໍ່ທັນສູງເທົ່າທີ່ຄວນ</w:t>
      </w:r>
      <w:r w:rsidR="00CB2F55">
        <w:rPr>
          <w:rFonts w:ascii="Phetsarath OT" w:hAnsi="Phetsarath OT" w:cs="Phetsarath OT" w:hint="cs"/>
          <w:cs/>
          <w:lang w:bidi="lo-LA"/>
        </w:rPr>
        <w:t>;</w:t>
      </w:r>
      <w:r w:rsidR="00630B63" w:rsidRPr="0059322F">
        <w:rPr>
          <w:rFonts w:ascii="Phetsarath OT" w:hAnsi="Phetsarath OT" w:cs="Phetsarath OT"/>
          <w:cs/>
          <w:lang w:bidi="lo-LA"/>
        </w:rPr>
        <w:t xml:space="preserve"> </w:t>
      </w:r>
    </w:p>
    <w:p w:rsidR="008346E4" w:rsidRDefault="008346E4" w:rsidP="008346E4">
      <w:pPr>
        <w:spacing w:line="276" w:lineRule="auto"/>
        <w:jc w:val="thaiDistribute"/>
        <w:rPr>
          <w:rFonts w:ascii="Phetsarath OT" w:hAnsi="Phetsarath OT" w:cs="Phetsarath OT" w:hint="cs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        - ເມ</w:t>
      </w:r>
      <w:r w:rsidR="0071403A">
        <w:rPr>
          <w:rFonts w:ascii="Phetsarath OT" w:hAnsi="Phetsarath OT" w:cs="Phetsarath OT" w:hint="cs"/>
          <w:cs/>
          <w:lang w:bidi="lo-LA"/>
        </w:rPr>
        <w:t>ື່ອເກີດມີຄວາມຊັກຊ້າແລ້ວ ພະນັກງານບາງຄົນເກີດມີຄວາມລັງເລ ສະນັ້ນຈິ່ງນຳໄປສູ່ການບໍ່ລົງວັນທີ ໃສ່ແຕ່ລະຂັ້ນຕອນຕິດຕາມ.</w:t>
      </w:r>
    </w:p>
    <w:p w:rsidR="0071403A" w:rsidRDefault="0071403A" w:rsidP="0071403A">
      <w:pPr>
        <w:pStyle w:val="ListParagraph"/>
        <w:numPr>
          <w:ilvl w:val="0"/>
          <w:numId w:val="16"/>
        </w:numPr>
        <w:spacing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71403A">
        <w:rPr>
          <w:rFonts w:ascii="Phetsarath OT" w:hAnsi="Phetsarath OT" w:cs="Phetsarath OT" w:hint="cs"/>
          <w:b/>
          <w:bCs/>
          <w:szCs w:val="24"/>
          <w:cs/>
          <w:lang w:bidi="lo-LA"/>
        </w:rPr>
        <w:t>ສາເຫດນອກຕົວ</w:t>
      </w:r>
    </w:p>
    <w:p w:rsidR="0071403A" w:rsidRDefault="0071403A" w:rsidP="00F62225">
      <w:pPr>
        <w:pStyle w:val="ListParagraph"/>
        <w:numPr>
          <w:ilvl w:val="0"/>
          <w:numId w:val="4"/>
        </w:numPr>
        <w:spacing w:line="276" w:lineRule="auto"/>
        <w:ind w:left="0" w:firstLine="567"/>
        <w:jc w:val="thaiDistribute"/>
        <w:rPr>
          <w:rFonts w:ascii="Phetsarath OT" w:hAnsi="Phetsarath OT" w:cs="Phetsarath OT"/>
          <w:szCs w:val="24"/>
          <w:lang w:bidi="lo-LA"/>
        </w:rPr>
      </w:pPr>
      <w:r w:rsidRPr="0071403A">
        <w:rPr>
          <w:rFonts w:ascii="Phetsarath OT" w:hAnsi="Phetsarath OT" w:cs="Phetsarath OT" w:hint="cs"/>
          <w:szCs w:val="24"/>
          <w:cs/>
          <w:lang w:bidi="lo-LA"/>
        </w:rPr>
        <w:t>ລະບົບ ແລະຂັ້ນຕອນໃນການແກ້ໄຂຄະດີ ຍັງມີບາງຈຸດຊະລັບຊັບຊ້ອນ ເຊິ່ງພາໃຫ້ການຕິດຕາມ</w:t>
      </w:r>
      <w:r w:rsidR="00F62225">
        <w:rPr>
          <w:rFonts w:ascii="Phetsarath OT" w:hAnsi="Phetsarath OT" w:cs="Phetsarath OT" w:hint="cs"/>
          <w:szCs w:val="24"/>
          <w:cs/>
          <w:lang w:bidi="lo-LA"/>
        </w:rPr>
        <w:t>ກາ</w:t>
      </w:r>
      <w:r w:rsidRPr="00F62225">
        <w:rPr>
          <w:rFonts w:ascii="Phetsarath OT" w:hAnsi="Phetsarath OT" w:cs="Phetsarath OT" w:hint="cs"/>
          <w:szCs w:val="24"/>
          <w:cs/>
          <w:lang w:bidi="lo-LA"/>
        </w:rPr>
        <w:t>ບໍລິຫານຄະດີຄົບ</w:t>
      </w:r>
      <w:r w:rsidR="00423773" w:rsidRPr="00F62225">
        <w:rPr>
          <w:rFonts w:ascii="Phetsarath OT" w:hAnsi="Phetsarath OT" w:cs="Phetsarath OT" w:hint="cs"/>
          <w:szCs w:val="24"/>
          <w:cs/>
          <w:lang w:bidi="lo-LA"/>
        </w:rPr>
        <w:t>ພົບຄວາມຫຍຸ້ງຍາກ, ຍັງບໍ່ທັນຖືກຕ້ອງ ແລະຮັດກຸມເທົ່າທີ່ຄວນເທື່ອ, ເຊັ່ນວ່າ: ການຈາ</w:t>
      </w:r>
      <w:r w:rsidR="002C6291" w:rsidRPr="00F62225">
        <w:rPr>
          <w:rFonts w:ascii="Phetsarath OT" w:hAnsi="Phetsarath OT" w:cs="Phetsarath OT" w:hint="cs"/>
          <w:szCs w:val="24"/>
          <w:cs/>
          <w:lang w:bidi="lo-LA"/>
        </w:rPr>
        <w:t>ລະຈອນເອກະສານຂອງກົມແພ່ງ ແລະກົມອາຍາ ຍັງບໍ່ມີຄວາມເປັນເອກະພາບການ, ຍັງບໍ່ທັນຜ່ານປະຕູດຽວ</w:t>
      </w:r>
      <w:r w:rsidR="00F62225">
        <w:rPr>
          <w:rFonts w:ascii="Phetsarath OT" w:hAnsi="Phetsarath OT" w:cs="Phetsarath OT" w:hint="cs"/>
          <w:szCs w:val="24"/>
          <w:cs/>
          <w:lang w:bidi="lo-LA"/>
        </w:rPr>
        <w:t>, ແລະອື່ນໆ;</w:t>
      </w:r>
    </w:p>
    <w:p w:rsidR="00EA0A3A" w:rsidRPr="00F62225" w:rsidRDefault="00EA0A3A" w:rsidP="00F62225">
      <w:pPr>
        <w:pStyle w:val="ListParagraph"/>
        <w:numPr>
          <w:ilvl w:val="0"/>
          <w:numId w:val="4"/>
        </w:numPr>
        <w:spacing w:line="276" w:lineRule="auto"/>
        <w:ind w:left="0" w:firstLine="567"/>
        <w:jc w:val="thaiDistribute"/>
        <w:rPr>
          <w:rFonts w:ascii="Phetsarath OT" w:hAnsi="Phetsarath OT" w:cs="Phetsarath OT" w:hint="cs"/>
          <w:szCs w:val="24"/>
          <w:lang w:bidi="lo-LA"/>
        </w:rPr>
      </w:pPr>
    </w:p>
    <w:p w:rsidR="00DF6BBA" w:rsidRDefault="00DF6BBA" w:rsidP="00DF6BBA">
      <w:pPr>
        <w:pStyle w:val="ListParagraph"/>
        <w:numPr>
          <w:ilvl w:val="0"/>
          <w:numId w:val="13"/>
        </w:numPr>
        <w:tabs>
          <w:tab w:val="left" w:pos="567"/>
        </w:tabs>
        <w:spacing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ບົດຮຽນຖອດຖອນໄດ້.</w:t>
      </w:r>
    </w:p>
    <w:p w:rsidR="00F53DB6" w:rsidRDefault="00F53DB6" w:rsidP="00F53DB6">
      <w:pPr>
        <w:pStyle w:val="ListParagraph"/>
        <w:numPr>
          <w:ilvl w:val="0"/>
          <w:numId w:val="15"/>
        </w:numPr>
        <w:ind w:left="0" w:firstLine="567"/>
        <w:jc w:val="thaiDistribute"/>
        <w:rPr>
          <w:rFonts w:ascii="Phetsarath OT" w:hAnsi="Phetsarath OT" w:cs="Phetsarath OT"/>
          <w:szCs w:val="24"/>
          <w:lang w:bidi="lo-LA"/>
        </w:rPr>
      </w:pPr>
      <w:r w:rsidRPr="00F53DB6">
        <w:rPr>
          <w:rFonts w:ascii="Phetsarath OT" w:hAnsi="Phetsarath OT" w:cs="Phetsarath OT" w:hint="cs"/>
          <w:szCs w:val="24"/>
          <w:cs/>
          <w:lang w:bidi="lo-LA"/>
        </w:rPr>
        <w:t>ມີຄວາມຈໍາເປັນທີ່ຈະຕ້ອງໄດ້ສືບຕໍ່ຈັດຕັ້ງປະຕິບັດການຄຸ້ມຄອງກວດກາການແກ້ໄຂຄະດີຄົບວົງຈອນ</w:t>
      </w:r>
      <w:r w:rsidRPr="00F53DB6">
        <w:rPr>
          <w:rFonts w:ascii="Phetsarath OT" w:hAnsi="Phetsarath OT" w:cs="Phetsarath OT"/>
          <w:szCs w:val="24"/>
          <w:cs/>
          <w:lang w:bidi="lo-LA"/>
        </w:rPr>
        <w:t xml:space="preserve"> ຢູ່ອົງການໄອຍະການປະຊາຊົນສູງສຸດ;</w:t>
      </w:r>
    </w:p>
    <w:p w:rsidR="00D8781A" w:rsidRPr="00F53DB6" w:rsidRDefault="00D8781A" w:rsidP="00F53DB6">
      <w:pPr>
        <w:pStyle w:val="ListParagraph"/>
        <w:numPr>
          <w:ilvl w:val="0"/>
          <w:numId w:val="15"/>
        </w:numPr>
        <w:ind w:left="0" w:firstLine="567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ຕ້ອງໄດ້ເພີ່ມການປະສານສົມທົບໃຫ້ມີຄວາມກົມກ່ຽວ ແລະເປັນລະບົບຫຼາຍຂື້ນ ລະຫຼ່ວງຜູ້ບໍລິຫານຄະດີຄົບວົງຈອນ ແລະຜູ້ແກ້ໄຂຄະດີ;</w:t>
      </w:r>
    </w:p>
    <w:p w:rsidR="00F53DB6" w:rsidRPr="00F53DB6" w:rsidRDefault="00F53DB6" w:rsidP="00F53DB6">
      <w:pPr>
        <w:pStyle w:val="ListParagraph"/>
        <w:numPr>
          <w:ilvl w:val="0"/>
          <w:numId w:val="15"/>
        </w:numPr>
        <w:ind w:left="0" w:firstLine="567"/>
        <w:jc w:val="both"/>
        <w:rPr>
          <w:rFonts w:ascii="Phetsarath OT" w:hAnsi="Phetsarath OT" w:cs="Phetsarath OT"/>
          <w:szCs w:val="24"/>
          <w:lang w:bidi="lo-LA"/>
        </w:rPr>
      </w:pPr>
      <w:r w:rsidRPr="00F53DB6">
        <w:rPr>
          <w:rFonts w:ascii="Phetsarath OT" w:hAnsi="Phetsarath OT" w:cs="Phetsarath OT" w:hint="cs"/>
          <w:szCs w:val="24"/>
          <w:cs/>
          <w:lang w:bidi="lo-LA"/>
        </w:rPr>
        <w:t>ຜັນຂະຫຍາຍ</w:t>
      </w:r>
      <w:r w:rsidRPr="00F53DB6">
        <w:rPr>
          <w:rFonts w:ascii="Phetsarath OT" w:hAnsi="Phetsarath OT" w:cs="Phetsarath OT"/>
          <w:szCs w:val="24"/>
          <w:cs/>
          <w:lang w:bidi="lo-LA"/>
        </w:rPr>
        <w:t>ການຈັດຕັ້ງປະຕິບັດການແກ້ໄຂຄະດີຄົບວົງຈອນ ລົງສູ່ອົງການໄອຍະການປະຊາຊົນທຸກຂັ້ນ ໃນທົ່ວປະເທດ ເພາະມັນເປັນການຕິດຕາມກວດກາໂດຍກົງຕໍ່ການແກ້ໄຂຄະດີທີ່ເຂົ້າມາຍັງອົງການໄອຍະການ ພ້ອມທັງເປັນການກະຕຸ້ນໃຫ້ພະນັກງານທຸກຄົນມີຄວາມຮັບຜິດຊອບວຽກງານດັ່ງກ່າວ ເພີ່ມທະວີຄວາມຮັບຜິດຊອບໃຫ້ສູງຂຶ້ນກວ່າເກົ່າ.</w:t>
      </w:r>
    </w:p>
    <w:p w:rsidR="00F36118" w:rsidRPr="00FC040D" w:rsidRDefault="00F36118" w:rsidP="00F36118">
      <w:pPr>
        <w:jc w:val="both"/>
        <w:rPr>
          <w:rFonts w:ascii="Phetsarath OT" w:hAnsi="Phetsarath OT" w:cs="Phetsarath OT"/>
          <w:sz w:val="6"/>
          <w:szCs w:val="6"/>
          <w:lang w:bidi="lo-LA"/>
        </w:rPr>
      </w:pPr>
    </w:p>
    <w:p w:rsidR="000101E9" w:rsidRPr="00B05CDF" w:rsidRDefault="000101E9" w:rsidP="00B05CDF">
      <w:pPr>
        <w:tabs>
          <w:tab w:val="left" w:pos="851"/>
        </w:tabs>
        <w:jc w:val="both"/>
        <w:rPr>
          <w:rFonts w:ascii="Phetsarath OT" w:hAnsi="Phetsarath OT" w:cs="Phetsarath OT"/>
          <w:lang w:bidi="lo-LA"/>
        </w:rPr>
      </w:pPr>
    </w:p>
    <w:p w:rsidR="00D045E2" w:rsidRDefault="000101E9" w:rsidP="00D045E2">
      <w:pPr>
        <w:numPr>
          <w:ilvl w:val="0"/>
          <w:numId w:val="1"/>
        </w:numPr>
        <w:tabs>
          <w:tab w:val="left" w:pos="567"/>
        </w:tabs>
        <w:spacing w:line="276" w:lineRule="auto"/>
        <w:contextualSpacing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ທິດທາງໃນຕໍ່ໜ້າ</w:t>
      </w:r>
    </w:p>
    <w:p w:rsidR="007E2FF6" w:rsidRPr="00630B63" w:rsidRDefault="007E2FF6" w:rsidP="00630B63">
      <w:pPr>
        <w:ind w:left="360" w:firstLine="720"/>
        <w:jc w:val="thaiDistribute"/>
        <w:rPr>
          <w:rFonts w:ascii="Phetsarath OT" w:hAnsi="Phetsarath OT" w:cs="Phetsarath OT"/>
          <w:lang w:bidi="lo-LA"/>
        </w:rPr>
      </w:pPr>
      <w:r w:rsidRPr="007E2FF6">
        <w:rPr>
          <w:rFonts w:ascii="Phetsarath OT" w:hAnsi="Phetsarath OT" w:cs="Phetsarath OT"/>
          <w:cs/>
          <w:lang w:bidi="lo-LA"/>
        </w:rPr>
        <w:t>ເພື່ອເຮັດໃຫ້ສຳນວນຄະດີ ແລະ ຄຳຮ້ອງ ຜ່ານຂັ້ນຕອນການຈໍລະຈອນເອກະສານແບບຄົບວົງຈອນຕາມຮ່າງໃບຕິດຕາມດັ່ງກ່າວ ຕາມຂໍ້ຕົກລົງ ສະບັບເລກທີ 078/ອອປສ, ລົງວັນທີ 11/12/2015 ຂອງຫົວຫນ້າອົງການໄອຍະການປະຊາຊົນສູງສຸດ ວ່າດ້ວຍການນໍາໃຊ້ການຄຸ້ມຄອງບໍລິຫານຄະດີຄົບວົງຈອນ ແລະ ເຮັດໃຫ້ວຽກງານ</w:t>
      </w:r>
      <w:r w:rsidRPr="007E2FF6">
        <w:rPr>
          <w:rFonts w:ascii="Phetsarath OT" w:hAnsi="Phetsarath OT" w:cs="Phetsarath OT"/>
          <w:cs/>
          <w:lang w:bidi="lo-LA"/>
        </w:rPr>
        <w:lastRenderedPageBreak/>
        <w:t>ດັ່ງກ່າວໄດ້ຮັບການຈັດຕັ້ງປະຕິບັດຢ່າງເຂັ້ມງວດ, ເຮັດໃຫ້ການແກ້ໄຂຄະດີ ແລະ ຄຳຮ້ອງ ຖືກຕ້ອ</w:t>
      </w:r>
      <w:r w:rsidR="007E49EA">
        <w:rPr>
          <w:rFonts w:ascii="Phetsarath OT" w:hAnsi="Phetsarath OT" w:cs="Phetsarath OT"/>
          <w:cs/>
          <w:lang w:bidi="lo-LA"/>
        </w:rPr>
        <w:t>ງຕາມກຳນົດເວລາ ຕາມລະບຽບ ແລະ ກົດໝ</w:t>
      </w:r>
      <w:r w:rsidRPr="007E2FF6">
        <w:rPr>
          <w:rFonts w:ascii="Phetsarath OT" w:hAnsi="Phetsarath OT" w:cs="Phetsarath OT"/>
          <w:cs/>
          <w:lang w:bidi="lo-LA"/>
        </w:rPr>
        <w:t>າຍທີ່ໄດ</w:t>
      </w:r>
      <w:r w:rsidR="00504E30">
        <w:rPr>
          <w:rFonts w:ascii="Phetsarath OT" w:hAnsi="Phetsarath OT" w:cs="Phetsarath OT"/>
          <w:cs/>
          <w:lang w:bidi="lo-LA"/>
        </w:rPr>
        <w:t>້ກຳນົດໄວ້ ຈຶ່ງສະເຫນີວິທີການ ແລະທິດທາງແກ້ໄຂໃນຕໍ່ໜ້າ</w:t>
      </w:r>
      <w:r w:rsidRPr="007E2FF6">
        <w:rPr>
          <w:rFonts w:ascii="Phetsarath OT" w:hAnsi="Phetsarath OT" w:cs="Phetsarath OT"/>
          <w:cs/>
          <w:lang w:bidi="lo-LA"/>
        </w:rPr>
        <w:t xml:space="preserve"> ດັ່ງນີ້:</w:t>
      </w:r>
    </w:p>
    <w:p w:rsidR="008500EB" w:rsidRDefault="00880EB1" w:rsidP="0024559E">
      <w:pPr>
        <w:pStyle w:val="ListParagraph"/>
        <w:numPr>
          <w:ilvl w:val="0"/>
          <w:numId w:val="14"/>
        </w:numPr>
        <w:ind w:left="567" w:firstLine="513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ຄະນະພັກ, ຄະນະນຳ ໃນແຕ່ລະຂັ້ນ ຕ້ອງເອົາໃຈໃສ່ສືກສາອົບຮົມໃຫ້ ຖັນແຖວ ພະນັກງານຮັບຮູ້ ແລະ ເຂົ້າໃຈເຖິງຄ</w:t>
      </w:r>
      <w:r w:rsidR="0024559E">
        <w:rPr>
          <w:rFonts w:ascii="Phetsarath OT" w:hAnsi="Phetsarath OT" w:cs="Phetsarath OT" w:hint="cs"/>
          <w:szCs w:val="24"/>
          <w:cs/>
          <w:lang w:bidi="lo-LA"/>
        </w:rPr>
        <w:t>ວາມໝາຍ ຄວາມສໍາຄັັັນ ຂອງວຽກງານ</w:t>
      </w:r>
      <w:r>
        <w:rPr>
          <w:rFonts w:ascii="Phetsarath OT" w:hAnsi="Phetsarath OT" w:cs="Phetsarath OT" w:hint="cs"/>
          <w:szCs w:val="24"/>
          <w:cs/>
          <w:lang w:bidi="lo-LA"/>
        </w:rPr>
        <w:t>ບໍລິຫານຄະດີແບບຄົບວົງຈອນ ແລະ ຄວາມຮັບຜິດຊອບ ໃນການຈັດຕັ້ງປະຕິບັດວຽກງານ ດັ່ງກ່າວຢ່ງເຂັ້ມງວດ.</w:t>
      </w:r>
    </w:p>
    <w:p w:rsidR="00880EB1" w:rsidRDefault="00880EB1" w:rsidP="0024559E">
      <w:pPr>
        <w:pStyle w:val="ListParagraph"/>
        <w:numPr>
          <w:ilvl w:val="0"/>
          <w:numId w:val="14"/>
        </w:numPr>
        <w:ind w:left="567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ສື</w:t>
      </w:r>
      <w:r w:rsidR="0024559E">
        <w:rPr>
          <w:rFonts w:ascii="Phetsarath OT" w:hAnsi="Phetsarath OT" w:cs="Phetsarath OT" w:hint="cs"/>
          <w:szCs w:val="24"/>
          <w:cs/>
          <w:lang w:bidi="lo-LA"/>
        </w:rPr>
        <w:t>ບຕໍ່ຄົ້ນຄວ້າ ແລະ ປັບປຸງ ການບໍລິຫ</w:t>
      </w:r>
      <w:r>
        <w:rPr>
          <w:rFonts w:ascii="Phetsarath OT" w:hAnsi="Phetsarath OT" w:cs="Phetsarath OT" w:hint="cs"/>
          <w:szCs w:val="24"/>
          <w:cs/>
          <w:lang w:bidi="lo-LA"/>
        </w:rPr>
        <w:t>ານຄະດີຄົບວົງຈອນ ໃຫ້ເປັນລະບົບຄົບຖ້ວນ ເປັນຕົ້ນແມ່ນການກຳນົດເວລາ ແລະ ຂັ້ນຕອນການພິຈາລະນາແກ້ໄຂຄຳຮ້ອງ ແລະ ສໍານວນຄະດີແພ່ງ, ຄະດີອາຍາ</w:t>
      </w:r>
      <w:r w:rsidR="00F505E4">
        <w:rPr>
          <w:rFonts w:ascii="Phetsarath OT" w:hAnsi="Phetsarath OT" w:cs="Phetsarath OT" w:hint="cs"/>
          <w:szCs w:val="24"/>
          <w:cs/>
          <w:lang w:bidi="lo-LA"/>
        </w:rPr>
        <w:t xml:space="preserve"> ຂັ້ນຮື້ພື້ນຢູ່ອົງການໄອຍະການ ເນື່ອງຈາກວ່າກຳນົດເວລາ ດັ່ງກ່າວຍັງບໍ່ທັນກຳນົດໄວ້ໃນກົດໝາຍ.</w:t>
      </w:r>
    </w:p>
    <w:p w:rsidR="00F505E4" w:rsidRDefault="00F505E4" w:rsidP="0024559E">
      <w:pPr>
        <w:pStyle w:val="ListParagraph"/>
        <w:numPr>
          <w:ilvl w:val="0"/>
          <w:numId w:val="14"/>
        </w:numPr>
        <w:ind w:left="567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ສືບຕໍ່ຕິດຕາມຊຸກຍູ້ໃຫ້ບັນດາ ອົງການໄອຍະການປະຊາຊົນ ແຕ່ລະຂັ້ນໃນຂົງເຂດທົ່ວປະເທດ ຈັດຕັ້ງປະຕິບັດຂໍ້ຕົກລົງ ຂອງຫົວໜ້າອົງການໄອຍະການ ປະຊາຊົນສູງສຸດ</w:t>
      </w:r>
      <w:r w:rsidR="0024559E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ສະບັັບເລກທີ 078/ອອປສ ລົງວັນທີ່ 11/12/2015 ວ່າ</w:t>
      </w:r>
      <w:r w:rsidR="00EF79E4">
        <w:rPr>
          <w:rFonts w:ascii="Phetsarath OT" w:hAnsi="Phetsarath OT" w:cs="Phetsarath OT" w:hint="cs"/>
          <w:szCs w:val="24"/>
          <w:cs/>
          <w:lang w:bidi="lo-LA"/>
        </w:rPr>
        <w:t>ດ້ວຍການນຳໃຊ້ ການຄຸ້ມຄອງບໍລິຫານຄະດີຄົບວົງຈອນ. ໃຫ້ຖືກຕ້ອງ ໂດຍມີການ ຕິດຕາມ ກວດກາ ສະຫຼຸບຕີລາຄາ ໃນແຕ່ລະ 3 ເດືອນ. 6 ເດືອນ ແລະ 1 ປີຢ່າງເປັນປົກກະຕິ</w:t>
      </w:r>
    </w:p>
    <w:p w:rsidR="00EF79E4" w:rsidRDefault="00EF79E4" w:rsidP="0024559E">
      <w:pPr>
        <w:pStyle w:val="ListParagraph"/>
        <w:numPr>
          <w:ilvl w:val="0"/>
          <w:numId w:val="14"/>
        </w:numPr>
        <w:ind w:left="567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ສໍານວນຄະດີ ແລະ ຄຳຮ້ອງ ທີ່ເຂົ້າມາອົງການໄອຍະການປະຊາຊົນ ແຕ່ລະຄັ້ງຕ້ອງມີເອກະສານຕິດຕາມການບໍລິຫານຄະດີຄົບວົງຈອນ ຕິດຂັດເພື່ອເປັນຂໍ້ມູນໃນການຕິດຕາມ. ພະນັກງານທີ່ມີໜ້າທີ ແລະ ມີຄວາມຮັບຜິດຊອບຕ້ອງລົງຂໍ້ມູນໃສ່ຮ່າງເອກະສານຕິດຕາມດັ່ງກ່າວ ເພື່ອຮັບປະກັນໃຫ້ຕິດຕາມກວດກາ</w:t>
      </w:r>
      <w:r w:rsidR="00434CE6">
        <w:rPr>
          <w:rFonts w:ascii="Phetsarath OT" w:hAnsi="Phetsarath OT" w:cs="Phetsarath OT" w:hint="cs"/>
          <w:szCs w:val="24"/>
          <w:cs/>
          <w:lang w:bidi="lo-LA"/>
        </w:rPr>
        <w:t xml:space="preserve"> ສະຫຼຸບການຕີລາຄາ ໃນແຕ່ລະໄລຍະ</w:t>
      </w:r>
    </w:p>
    <w:p w:rsidR="00434CE6" w:rsidRPr="00816113" w:rsidRDefault="00434CE6" w:rsidP="0024559E">
      <w:pPr>
        <w:pStyle w:val="ListParagraph"/>
        <w:numPr>
          <w:ilvl w:val="0"/>
          <w:numId w:val="14"/>
        </w:numPr>
        <w:ind w:left="567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ສືບຕໍ່ຄົ້ນຄວ້າການເກັບກໍາ ຂໍ້ມູນສະຖິຕີ ເພື່ອສັງລວມກ່ຽວກັບການຈັດຕັ້ງປະຕິບັດ. ການແກ້ໄຂຄະດີຄົບວົງຈອນ ຂອງອົງການໄອຍະການປະຊາຊົນ ໃນແຕ່ລະຂັ້ນໃນຂອບເຂດທົ່ວປະເທດ. ເພື່ອປະເມີນປະສິດທິຜົນຂອງການບໍລິຫານຄະດີຄົບວົງຈອນ.</w:t>
      </w:r>
    </w:p>
    <w:p w:rsidR="00FF040E" w:rsidRPr="00FB3C9F" w:rsidRDefault="00FF040E" w:rsidP="00FF040E">
      <w:pPr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C32F33" w:rsidRPr="00FC040D" w:rsidRDefault="00C32F33" w:rsidP="00FB3C9F">
      <w:pPr>
        <w:jc w:val="both"/>
        <w:rPr>
          <w:rFonts w:ascii="Phetsarath OT" w:hAnsi="Phetsarath OT" w:cs="Phetsarath OT"/>
          <w:sz w:val="6"/>
          <w:szCs w:val="6"/>
          <w:lang w:bidi="lo-LA"/>
        </w:rPr>
      </w:pPr>
    </w:p>
    <w:p w:rsidR="00C32F33" w:rsidRPr="00F87356" w:rsidRDefault="00C32F33" w:rsidP="00F87356">
      <w:pPr>
        <w:tabs>
          <w:tab w:val="left" w:pos="851"/>
        </w:tabs>
        <w:spacing w:line="276" w:lineRule="auto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FA2FD6" w:rsidRDefault="00FA2FD6" w:rsidP="00FB3C9F">
      <w:pPr>
        <w:ind w:left="504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C32F33" w:rsidRPr="00FB3C9F" w:rsidRDefault="00FB3C9F" w:rsidP="00FB3C9F">
      <w:pPr>
        <w:ind w:left="504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          </w:t>
      </w:r>
      <w:r w:rsidR="00C32F33"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ຫົວຫນ້າຫ້ອງການ</w:t>
      </w:r>
    </w:p>
    <w:p w:rsidR="00C32F33" w:rsidRDefault="00FB3C9F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         </w:t>
      </w:r>
      <w:r w:rsidR="00C32F33" w:rsidRPr="00FB3C9F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 ອົງການໄອຍະການປະຊາຊົນສູງສຸດ</w:t>
      </w:r>
    </w:p>
    <w:p w:rsidR="00B77766" w:rsidRDefault="00B77766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B77766" w:rsidRDefault="00B77766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B77766" w:rsidRDefault="00B77766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630B63" w:rsidRDefault="00630B63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630B63" w:rsidRDefault="00630B63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630B63" w:rsidRDefault="00630B63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630B63" w:rsidRDefault="00630B63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FF040E" w:rsidRDefault="00FF040E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59322F" w:rsidRDefault="0059322F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E77C9C" w:rsidRDefault="00E77C9C" w:rsidP="00043617">
      <w:pPr>
        <w:jc w:val="both"/>
        <w:rPr>
          <w:rFonts w:ascii="Phetsarath OT" w:hAnsi="Phetsarath OT" w:cs="Phetsarath OT" w:hint="cs"/>
          <w:b/>
          <w:bCs/>
          <w:sz w:val="26"/>
          <w:szCs w:val="26"/>
          <w:lang w:bidi="lo-LA"/>
        </w:rPr>
      </w:pPr>
    </w:p>
    <w:p w:rsidR="00E77C9C" w:rsidRPr="00FB3C9F" w:rsidRDefault="00E77C9C" w:rsidP="00FB3C9F">
      <w:pPr>
        <w:ind w:left="4320" w:firstLine="720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C32F33" w:rsidRPr="00FB3C9F" w:rsidRDefault="00C32F33" w:rsidP="00FB3C9F">
      <w:pPr>
        <w:jc w:val="both"/>
        <w:rPr>
          <w:rFonts w:ascii="Phetsarath OT" w:hAnsi="Phetsarath OT" w:cs="Phetsarath OT"/>
          <w:b/>
          <w:bCs/>
          <w:lang w:bidi="lo-LA"/>
        </w:rPr>
      </w:pPr>
    </w:p>
    <w:p w:rsidR="002633C1" w:rsidRPr="00090899" w:rsidRDefault="002633C1" w:rsidP="00C74294">
      <w:pPr>
        <w:pStyle w:val="ListParagraph"/>
        <w:tabs>
          <w:tab w:val="left" w:pos="851"/>
          <w:tab w:val="left" w:pos="1276"/>
        </w:tabs>
        <w:ind w:left="0" w:firstLine="1134"/>
        <w:jc w:val="both"/>
        <w:rPr>
          <w:rFonts w:ascii="Phetsarath OT" w:hAnsi="Phetsarath OT" w:cs="Phetsarath OT"/>
          <w:b/>
          <w:bCs/>
          <w:sz w:val="2"/>
          <w:szCs w:val="2"/>
          <w:lang w:bidi="lo-LA"/>
        </w:rPr>
      </w:pPr>
    </w:p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 w:firstLine="993"/>
        <w:jc w:val="right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ຕາຕະລາງທີ 1</w:t>
      </w:r>
    </w:p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 w:firstLine="993"/>
        <w:jc w:val="center"/>
        <w:rPr>
          <w:rFonts w:ascii="Phetsarath OT" w:hAnsi="Phetsarath OT" w:cs="Phetsarath OT"/>
          <w:b/>
          <w:bCs/>
          <w:szCs w:val="24"/>
          <w:u w:val="single"/>
          <w:lang w:bidi="lo-LA"/>
        </w:rPr>
      </w:pPr>
      <w:r w:rsidRPr="00ED4C8C">
        <w:rPr>
          <w:rFonts w:ascii="Phetsarath OT" w:hAnsi="Phetsarath OT" w:cs="Phetsarath OT" w:hint="cs"/>
          <w:b/>
          <w:bCs/>
          <w:szCs w:val="24"/>
          <w:u w:val="single"/>
          <w:cs/>
          <w:lang w:bidi="lo-LA"/>
        </w:rPr>
        <w:t>ຈຳນວນຄະດີແພ່ງທີ່ຊັກຊ້າ</w:t>
      </w:r>
      <w:r w:rsidR="00E77C9C">
        <w:rPr>
          <w:rFonts w:ascii="Phetsarath OT" w:hAnsi="Phetsarath OT" w:cs="Phetsarath OT" w:hint="cs"/>
          <w:b/>
          <w:bCs/>
          <w:szCs w:val="24"/>
          <w:u w:val="single"/>
          <w:cs/>
          <w:lang w:bidi="lo-LA"/>
        </w:rPr>
        <w:t xml:space="preserve"> (ບໍ່ຖືຕ້ອງຕາມຂັ້ນຕອນ ແລະກຳນົດເວລາ 30 ວັນ)</w:t>
      </w:r>
    </w:p>
    <w:p w:rsidR="00CC7BD0" w:rsidRDefault="00CC7BD0" w:rsidP="00CC7BD0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</w:t>
      </w:r>
    </w:p>
    <w:p w:rsidR="00E61C6C" w:rsidRPr="00295552" w:rsidRDefault="00E61C6C" w:rsidP="00E61C6C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>
        <w:rPr>
          <w:rFonts w:ascii="Phetsarath OT" w:hAnsi="Phetsarath OT" w:cs="Phetsarath OT"/>
          <w:szCs w:val="24"/>
          <w:cs/>
          <w:lang w:bidi="lo-LA"/>
        </w:rPr>
        <w:t>ຕິບັດຖື</w:t>
      </w:r>
      <w:r>
        <w:rPr>
          <w:rFonts w:ascii="Phetsarath OT" w:hAnsi="Phetsarath OT" w:cs="Phetsarath OT" w:hint="cs"/>
          <w:szCs w:val="24"/>
          <w:cs/>
          <w:lang w:bidi="lo-LA"/>
        </w:rPr>
        <w:t>ກ</w:t>
      </w:r>
      <w:r>
        <w:rPr>
          <w:rFonts w:ascii="Phetsarath OT" w:hAnsi="Phetsarath OT" w:cs="Phetsarath OT"/>
          <w:szCs w:val="24"/>
          <w:cs/>
          <w:lang w:bidi="lo-LA"/>
        </w:rPr>
        <w:t>ຕາມ</w:t>
      </w:r>
      <w:r w:rsidRPr="00E11E24">
        <w:rPr>
          <w:rFonts w:ascii="Phetsarath OT" w:hAnsi="Phetsarath OT" w:cs="Phetsarath OT"/>
          <w:szCs w:val="24"/>
          <w:cs/>
          <w:lang w:bidi="lo-LA"/>
        </w:rPr>
        <w:t>ເວລາ</w:t>
      </w:r>
      <w:r w:rsidRPr="00E11E24"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E11E24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21 </w:t>
      </w:r>
      <w:r w:rsidRPr="00E11E24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ເທົ່າກັບ</w:t>
      </w:r>
      <w:r w:rsidRPr="00295552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/>
          <w:szCs w:val="24"/>
          <w:lang w:bidi="lo-LA"/>
        </w:rPr>
        <w:t>3</w:t>
      </w:r>
      <w:r>
        <w:rPr>
          <w:rFonts w:ascii="Phetsarath OT" w:hAnsi="Phetsarath OT" w:cs="Phetsarath OT" w:hint="cs"/>
          <w:szCs w:val="24"/>
          <w:cs/>
          <w:lang w:bidi="lo-LA"/>
        </w:rPr>
        <w:t>1</w:t>
      </w:r>
      <w:r w:rsidRPr="00295552">
        <w:rPr>
          <w:rFonts w:ascii="Phetsarath OT" w:hAnsi="Phetsarath OT" w:cs="Phetsarath OT"/>
          <w:szCs w:val="24"/>
          <w:lang w:bidi="lo-LA"/>
        </w:rPr>
        <w:t>%</w:t>
      </w:r>
      <w:r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E61C6C" w:rsidRDefault="00E61C6C" w:rsidP="00E61C6C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46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>
        <w:rPr>
          <w:rFonts w:ascii="Phetsarath OT" w:hAnsi="Phetsarath OT" w:cs="Phetsarath OT" w:hint="cs"/>
          <w:szCs w:val="24"/>
          <w:cs/>
          <w:lang w:bidi="lo-LA"/>
        </w:rPr>
        <w:t>69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E61C6C" w:rsidRPr="00053730" w:rsidRDefault="00E61C6C" w:rsidP="00E61C6C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Phetsarath OT" w:hAnsi="Phetsarath OT" w:cs="Phetsarath OT"/>
          <w:szCs w:val="24"/>
          <w:lang w:bidi="lo-LA"/>
        </w:rPr>
      </w:pPr>
      <w:r w:rsidRPr="00053730"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ຄ່າສະເລ່ຍຈຳນວນມື້ທີ່ຊັກຊ້າ: 16 ມື້, ເທົ່າກັບ 53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% </w:t>
      </w:r>
    </w:p>
    <w:p w:rsidR="00CC7BD0" w:rsidRPr="00E61C6C" w:rsidRDefault="00CC7BD0" w:rsidP="00E61C6C">
      <w:pPr>
        <w:tabs>
          <w:tab w:val="left" w:pos="0"/>
          <w:tab w:val="left" w:pos="1134"/>
        </w:tabs>
        <w:jc w:val="thaiDistribute"/>
        <w:rPr>
          <w:rFonts w:ascii="Phetsarath OT" w:hAnsi="Phetsarath OT" w:cs="Phetsarath OT"/>
          <w:b/>
          <w:bCs/>
          <w:u w:val="single"/>
          <w:cs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CC7BD0" w:rsidRPr="00BA117C" w:rsidTr="006608B4">
        <w:trPr>
          <w:trHeight w:val="498"/>
        </w:trPr>
        <w:tc>
          <w:tcPr>
            <w:tcW w:w="667" w:type="dxa"/>
          </w:tcPr>
          <w:p w:rsidR="00CC7BD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CC7BD0" w:rsidRPr="00BA117C" w:rsidTr="006608B4">
        <w:trPr>
          <w:trHeight w:val="443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2035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89"/>
        </w:trPr>
        <w:tc>
          <w:tcPr>
            <w:tcW w:w="667" w:type="dxa"/>
            <w:tcBorders>
              <w:bottom w:val="single" w:sz="4" w:space="0" w:color="auto"/>
            </w:tcBorders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41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19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23%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11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18"/>
        </w:trPr>
        <w:tc>
          <w:tcPr>
            <w:tcW w:w="667" w:type="dxa"/>
            <w:tcBorders>
              <w:bottom w:val="single" w:sz="4" w:space="0" w:color="auto"/>
            </w:tcBorders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53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11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37%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518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07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16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53%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26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35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117%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26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43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20%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51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63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63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332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332"/>
        </w:trPr>
        <w:tc>
          <w:tcPr>
            <w:tcW w:w="667" w:type="dxa"/>
          </w:tcPr>
          <w:p w:rsidR="00CC7BD0" w:rsidRPr="00CE6FC4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 w:rsidRPr="00CE6FC4"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CC7BD0" w:rsidRPr="00CE6FC4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395" w:type="dxa"/>
          </w:tcPr>
          <w:p w:rsidR="00CC7BD0" w:rsidRPr="00751CC5" w:rsidRDefault="0052782A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CC7BD0" w:rsidRPr="00751CC5" w:rsidRDefault="00F57BF6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CC7BD0" w:rsidRDefault="00CC7BD0" w:rsidP="006608B4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Times New Roman" w:hAnsi="Times New Roman" w:cstheme="minorBidi"/>
          <w:b/>
          <w:bCs/>
          <w:sz w:val="28"/>
          <w:szCs w:val="28"/>
          <w:lang w:bidi="lo-LA"/>
        </w:rPr>
      </w:pPr>
    </w:p>
    <w:p w:rsidR="00CC7BD0" w:rsidRPr="004975A1" w:rsidRDefault="00CC7BD0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ຄ່າສະເລ່ຍຈຳນວນຄະດີຊ</w:t>
      </w:r>
      <w:r w:rsidR="009F6F5E">
        <w:rPr>
          <w:rFonts w:ascii="Phetsarath OT" w:hAnsi="Phetsarath OT" w:cs="Phetsarath OT" w:hint="cs"/>
          <w:b/>
          <w:bCs/>
          <w:szCs w:val="24"/>
          <w:cs/>
          <w:lang w:bidi="lo-LA"/>
        </w:rPr>
        <w:t>ັກຊ້າ: 07 ເລື່ອງ/ແຕ່ລະຂັ້ນຕອນ (18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 w:hint="cs"/>
          <w:szCs w:val="24"/>
          <w:lang w:bidi="lo-LA"/>
        </w:rPr>
      </w:pPr>
      <w:bookmarkStart w:id="0" w:name="_GoBack"/>
      <w:bookmarkEnd w:id="0"/>
    </w:p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CC7BD0" w:rsidRPr="004975A1" w:rsidRDefault="00CC7BD0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CC7BD0" w:rsidRDefault="00CC7BD0" w:rsidP="00E61C6C">
      <w:pPr>
        <w:pStyle w:val="ListParagraph"/>
        <w:numPr>
          <w:ilvl w:val="0"/>
          <w:numId w:val="10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/>
          <w:b/>
          <w:bCs/>
          <w:szCs w:val="24"/>
          <w:cs/>
          <w:lang w:bidi="lo-LA"/>
        </w:rPr>
        <w:t>ຂັ້ນຮື້ຟື້ນ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(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 ແລະ ຄໍາຮ້ອງຕ່າງໆ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).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</w:p>
    <w:p w:rsidR="009F1805" w:rsidRPr="00295552" w:rsidRDefault="009F1805" w:rsidP="009F1805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>
        <w:rPr>
          <w:rFonts w:ascii="Phetsarath OT" w:hAnsi="Phetsarath OT" w:cs="Phetsarath OT"/>
          <w:szCs w:val="24"/>
          <w:cs/>
          <w:lang w:bidi="lo-LA"/>
        </w:rPr>
        <w:t>ຕິບັດຖື</w:t>
      </w:r>
      <w:r>
        <w:rPr>
          <w:rFonts w:ascii="Phetsarath OT" w:hAnsi="Phetsarath OT" w:cs="Phetsarath OT" w:hint="cs"/>
          <w:szCs w:val="24"/>
          <w:cs/>
          <w:lang w:bidi="lo-LA"/>
        </w:rPr>
        <w:t>ກ</w:t>
      </w:r>
      <w:r>
        <w:rPr>
          <w:rFonts w:ascii="Phetsarath OT" w:hAnsi="Phetsarath OT" w:cs="Phetsarath OT"/>
          <w:szCs w:val="24"/>
          <w:cs/>
          <w:lang w:bidi="lo-LA"/>
        </w:rPr>
        <w:t>ຕາມເວລາ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39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295552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28</w:t>
      </w:r>
      <w:r w:rsidRPr="00295552">
        <w:rPr>
          <w:rFonts w:ascii="Phetsarath OT" w:hAnsi="Phetsarath OT" w:cs="Phetsarath OT"/>
          <w:szCs w:val="24"/>
          <w:lang w:bidi="lo-LA"/>
        </w:rPr>
        <w:t>%</w:t>
      </w:r>
      <w:r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9F1805" w:rsidRDefault="009F1805" w:rsidP="009F1805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98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>
        <w:rPr>
          <w:rFonts w:ascii="Phetsarath OT" w:hAnsi="Phetsarath OT" w:cs="Phetsarath OT" w:hint="cs"/>
          <w:szCs w:val="24"/>
          <w:cs/>
          <w:lang w:bidi="lo-LA"/>
        </w:rPr>
        <w:t>72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9F1805" w:rsidRDefault="009F1805" w:rsidP="009F1805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Phetsarath OT" w:hAnsi="Phetsarath OT" w:cs="Phetsarath OT"/>
          <w:szCs w:val="24"/>
          <w:lang w:bidi="lo-LA"/>
        </w:rPr>
      </w:pPr>
      <w:r w:rsidRPr="00053730">
        <w:rPr>
          <w:rFonts w:ascii="Phetsarath OT" w:hAnsi="Phetsarath OT" w:cs="Phetsarath OT" w:hint="cs"/>
          <w:szCs w:val="24"/>
          <w:cs/>
          <w:lang w:bidi="lo-LA"/>
        </w:rPr>
        <w:t xml:space="preserve">ຄ່າສະເລ່ຍຈຳນວນມື້ທີ່ຊັກຊ້າ: </w:t>
      </w:r>
      <w:r w:rsidRPr="00053730">
        <w:rPr>
          <w:rFonts w:ascii="Phetsarath OT" w:hAnsi="Phetsarath OT" w:cs="Phetsarath OT"/>
          <w:szCs w:val="24"/>
          <w:lang w:bidi="lo-LA"/>
        </w:rPr>
        <w:t>22</w:t>
      </w:r>
      <w:r>
        <w:rPr>
          <w:rFonts w:ascii="Phetsarath OT" w:hAnsi="Phetsarath OT" w:cs="Phetsarath OT" w:hint="cs"/>
          <w:szCs w:val="24"/>
          <w:cs/>
          <w:lang w:bidi="lo-LA"/>
        </w:rPr>
        <w:t>3</w:t>
      </w:r>
      <w:r w:rsidRPr="00053730">
        <w:rPr>
          <w:rFonts w:ascii="Phetsarath OT" w:hAnsi="Phetsarath OT" w:cs="Phetsarath OT" w:hint="cs"/>
          <w:szCs w:val="24"/>
          <w:cs/>
          <w:lang w:bidi="lo-LA"/>
        </w:rPr>
        <w:t xml:space="preserve"> ມື້, ເທົ່າກັບ 7</w:t>
      </w:r>
      <w:r>
        <w:rPr>
          <w:rFonts w:ascii="Phetsarath OT" w:hAnsi="Phetsarath OT" w:cs="Phetsarath OT" w:hint="cs"/>
          <w:szCs w:val="24"/>
          <w:cs/>
          <w:lang w:bidi="lo-LA"/>
        </w:rPr>
        <w:t>43</w:t>
      </w:r>
      <w:r w:rsidRPr="00053730">
        <w:rPr>
          <w:rFonts w:ascii="Phetsarath OT" w:hAnsi="Phetsarath OT" w:cs="Phetsarath OT" w:hint="cs"/>
          <w:szCs w:val="24"/>
          <w:cs/>
          <w:lang w:bidi="lo-LA"/>
        </w:rPr>
        <w:t>% (ຕາຕະລາງທີ 01)</w:t>
      </w:r>
    </w:p>
    <w:p w:rsidR="00E61C6C" w:rsidRPr="00E61C6C" w:rsidRDefault="00E61C6C" w:rsidP="00E61C6C">
      <w:pPr>
        <w:tabs>
          <w:tab w:val="left" w:pos="1134"/>
        </w:tabs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CC7BD0" w:rsidRPr="00BA117C" w:rsidRDefault="00CC7BD0" w:rsidP="00CC7BD0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CC7BD0" w:rsidRPr="00BA117C" w:rsidTr="006608B4">
        <w:trPr>
          <w:trHeight w:val="450"/>
        </w:trPr>
        <w:tc>
          <w:tcPr>
            <w:tcW w:w="667" w:type="dxa"/>
          </w:tcPr>
          <w:p w:rsidR="00CC7BD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CC7BD0" w:rsidRPr="00BA117C" w:rsidTr="006608B4">
        <w:trPr>
          <w:trHeight w:val="441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19</w:t>
            </w:r>
          </w:p>
        </w:tc>
        <w:tc>
          <w:tcPr>
            <w:tcW w:w="1524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63%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20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20%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12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17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57%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09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9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30%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20%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357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60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200%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385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361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22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73%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00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47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157%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26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375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31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103%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365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63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63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751CC5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20%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69"/>
        </w:trPr>
        <w:tc>
          <w:tcPr>
            <w:tcW w:w="667" w:type="dxa"/>
          </w:tcPr>
          <w:p w:rsidR="00CC7BD0" w:rsidRPr="005B4DA0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Pr="00E07181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BA117C" w:rsidTr="006608B4">
        <w:trPr>
          <w:trHeight w:val="469"/>
        </w:trPr>
        <w:tc>
          <w:tcPr>
            <w:tcW w:w="667" w:type="dxa"/>
          </w:tcPr>
          <w:p w:rsidR="00CC7BD0" w:rsidRPr="00E0718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CC7BD0" w:rsidRPr="00BA117C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CC7BD0" w:rsidRPr="00E0718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CC7BD0" w:rsidRDefault="00CA1C0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CC7BD0" w:rsidRDefault="00CA1C08" w:rsidP="006608B4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CC7BD0" w:rsidRDefault="00CC7BD0" w:rsidP="006608B4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CC7BD0" w:rsidRDefault="00CC7BD0" w:rsidP="00043617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ຄ່າສະເລ່ຍຈຳນວນຄະດີຊັກຊ້າ: </w:t>
      </w:r>
      <w:r w:rsidR="00A92D3D">
        <w:rPr>
          <w:rFonts w:ascii="Phetsarath OT" w:hAnsi="Phetsarath OT" w:cs="Phetsarath OT" w:hint="cs"/>
          <w:b/>
          <w:bCs/>
          <w:szCs w:val="24"/>
          <w:cs/>
          <w:lang w:bidi="lo-LA"/>
        </w:rPr>
        <w:t>14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A92D3D">
        <w:rPr>
          <w:rFonts w:ascii="Phetsarath OT" w:hAnsi="Phetsarath OT" w:cs="Phetsarath OT" w:hint="cs"/>
          <w:b/>
          <w:bCs/>
          <w:szCs w:val="24"/>
          <w:cs/>
          <w:lang w:bidi="lo-LA"/>
        </w:rPr>
        <w:t>47</w:t>
      </w:r>
      <w:r w:rsidR="00043617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59322F" w:rsidRDefault="0059322F" w:rsidP="00043617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B77766" w:rsidRDefault="00B77766" w:rsidP="00043617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59322F" w:rsidRPr="00043617" w:rsidRDefault="0059322F" w:rsidP="00043617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CC7BD0" w:rsidRDefault="001B2BA8" w:rsidP="00CC7BD0">
      <w:pPr>
        <w:pStyle w:val="ListParagraph"/>
        <w:tabs>
          <w:tab w:val="left" w:pos="851"/>
          <w:tab w:val="left" w:pos="1134"/>
          <w:tab w:val="left" w:pos="1276"/>
        </w:tabs>
        <w:ind w:left="851"/>
        <w:jc w:val="right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</w:t>
      </w:r>
      <w:r w:rsidR="00CC7BD0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BD0" w:rsidRDefault="00CC7BD0" w:rsidP="00CC7BD0">
      <w:pPr>
        <w:pStyle w:val="ListParagraph"/>
        <w:tabs>
          <w:tab w:val="left" w:pos="851"/>
          <w:tab w:val="left" w:pos="1134"/>
          <w:tab w:val="left" w:pos="1276"/>
        </w:tabs>
        <w:ind w:left="851"/>
        <w:jc w:val="right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lastRenderedPageBreak/>
        <w:t>ຕາຕະລາງທີ່ 2</w:t>
      </w:r>
    </w:p>
    <w:p w:rsidR="00CC7BD0" w:rsidRDefault="00CC7BD0" w:rsidP="00CC7BD0">
      <w:pPr>
        <w:pStyle w:val="ListParagraph"/>
        <w:tabs>
          <w:tab w:val="left" w:pos="851"/>
          <w:tab w:val="left" w:pos="1134"/>
          <w:tab w:val="left" w:pos="1276"/>
        </w:tabs>
        <w:ind w:left="851"/>
        <w:jc w:val="center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ຈຳນວນຄະດີອາຍາທີ່ຊັກຊ້າ</w:t>
      </w:r>
    </w:p>
    <w:p w:rsidR="00CC7BD0" w:rsidRDefault="00CC7BD0" w:rsidP="00CC7BD0">
      <w:pPr>
        <w:pStyle w:val="ListParagraph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</w:t>
      </w:r>
    </w:p>
    <w:p w:rsidR="00E61C6C" w:rsidRPr="00293A41" w:rsidRDefault="00E61C6C" w:rsidP="00E61C6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08 </w:t>
      </w:r>
      <w:r w:rsidRPr="00293A41">
        <w:rPr>
          <w:rFonts w:ascii="Phetsarath OT" w:hAnsi="Phetsarath OT" w:cs="Phetsarath OT"/>
          <w:szCs w:val="24"/>
          <w:cs/>
          <w:lang w:bidi="lo-LA"/>
        </w:rPr>
        <w:t>ເລື່ອງ ເທົ່າກັບ</w:t>
      </w:r>
      <w:r w:rsidRPr="00293A41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24</w:t>
      </w:r>
      <w:r w:rsidRPr="00293A41">
        <w:rPr>
          <w:rFonts w:ascii="Phetsarath OT" w:hAnsi="Phetsarath OT" w:cs="Phetsarath OT"/>
          <w:szCs w:val="24"/>
          <w:lang w:bidi="lo-LA"/>
        </w:rPr>
        <w:t>%</w:t>
      </w:r>
      <w:r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E61C6C" w:rsidRPr="00E61C6C" w:rsidRDefault="00E61C6C" w:rsidP="00E61C6C">
      <w:pPr>
        <w:tabs>
          <w:tab w:val="left" w:pos="851"/>
          <w:tab w:val="left" w:pos="1134"/>
          <w:tab w:val="left" w:pos="1418"/>
        </w:tabs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/>
          <w:lang w:bidi="lo-LA"/>
        </w:rPr>
        <w:t xml:space="preserve">        -   </w:t>
      </w:r>
      <w:r w:rsidRPr="00E61C6C">
        <w:rPr>
          <w:rFonts w:ascii="Phetsarath OT" w:hAnsi="Phetsarath OT" w:cs="Phetsarath OT" w:hint="cs"/>
          <w:cs/>
          <w:lang w:bidi="lo-LA"/>
        </w:rPr>
        <w:t>ຈຳນວນ</w:t>
      </w:r>
      <w:r w:rsidRPr="00E61C6C">
        <w:rPr>
          <w:rFonts w:ascii="Phetsarath OT" w:hAnsi="Phetsarath OT" w:cs="Phetsarath OT"/>
          <w:cs/>
          <w:lang w:bidi="lo-LA"/>
        </w:rPr>
        <w:t>ຄະດີປະຕິບັດຊັກຊ້າ</w:t>
      </w:r>
      <w:r w:rsidRPr="00E61C6C">
        <w:rPr>
          <w:rFonts w:ascii="Phetsarath OT" w:hAnsi="Phetsarath OT" w:cs="Phetsarath OT" w:hint="cs"/>
          <w:cs/>
          <w:lang w:bidi="lo-LA"/>
        </w:rPr>
        <w:t>:</w:t>
      </w:r>
      <w:r w:rsidRPr="00E61C6C">
        <w:rPr>
          <w:rFonts w:ascii="Phetsarath OT" w:hAnsi="Phetsarath OT" w:cs="Phetsarath OT"/>
          <w:cs/>
          <w:lang w:bidi="lo-LA"/>
        </w:rPr>
        <w:t xml:space="preserve"> </w:t>
      </w:r>
      <w:r w:rsidRPr="00E61C6C">
        <w:rPr>
          <w:rFonts w:ascii="Phetsarath OT" w:hAnsi="Phetsarath OT" w:cs="Phetsarath OT" w:hint="cs"/>
          <w:cs/>
          <w:lang w:bidi="lo-LA"/>
        </w:rPr>
        <w:t>25</w:t>
      </w:r>
      <w:r w:rsidRPr="00E61C6C">
        <w:rPr>
          <w:rFonts w:ascii="Phetsarath OT" w:hAnsi="Phetsarath OT" w:cs="Phetsarath OT"/>
          <w:cs/>
          <w:lang w:bidi="lo-LA"/>
        </w:rPr>
        <w:t xml:space="preserve"> ເລື່ອງ ເທົ່າກັບ </w:t>
      </w:r>
      <w:r w:rsidRPr="00E61C6C">
        <w:rPr>
          <w:rFonts w:ascii="Phetsarath OT" w:hAnsi="Phetsarath OT" w:cs="Phetsarath OT" w:hint="cs"/>
          <w:cs/>
          <w:lang w:bidi="lo-LA"/>
        </w:rPr>
        <w:t>76</w:t>
      </w:r>
      <w:r w:rsidRPr="00E61C6C">
        <w:rPr>
          <w:rFonts w:ascii="Phetsarath OT" w:hAnsi="Phetsarath OT" w:cs="Phetsarath OT"/>
          <w:cs/>
          <w:lang w:bidi="lo-LA"/>
        </w:rPr>
        <w:t>%;</w:t>
      </w:r>
    </w:p>
    <w:p w:rsidR="00E61C6C" w:rsidRPr="00E61C6C" w:rsidRDefault="00E61C6C" w:rsidP="00E61C6C">
      <w:pPr>
        <w:tabs>
          <w:tab w:val="left" w:pos="709"/>
        </w:tabs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/>
          <w:lang w:bidi="lo-LA"/>
        </w:rPr>
        <w:t xml:space="preserve">        </w:t>
      </w:r>
      <w:r w:rsidRPr="00E61C6C">
        <w:rPr>
          <w:rFonts w:ascii="Phetsarath OT" w:hAnsi="Phetsarath OT" w:cs="Phetsarath OT" w:hint="cs"/>
          <w:cs/>
          <w:lang w:bidi="lo-LA"/>
        </w:rPr>
        <w:t>-</w:t>
      </w:r>
      <w:r w:rsidRPr="00E61C6C">
        <w:rPr>
          <w:rFonts w:ascii="Phetsarath OT" w:hAnsi="Phetsarath OT" w:cs="Phetsarath OT"/>
          <w:lang w:bidi="lo-LA"/>
        </w:rPr>
        <w:t xml:space="preserve">  </w:t>
      </w:r>
      <w:r w:rsidRPr="00E61C6C">
        <w:rPr>
          <w:rFonts w:ascii="Phetsarath OT" w:hAnsi="Phetsarath OT" w:cs="Phetsarath OT" w:hint="cs"/>
          <w:cs/>
          <w:lang w:bidi="lo-LA"/>
        </w:rPr>
        <w:t>ຄ່າສະເລ່ຍຈຳນວນມື້ຊັກຊ້າ: 38 ມື້, ເທົ່າກັບ 127% (ຕາຕະລາງທີ 02)</w:t>
      </w:r>
    </w:p>
    <w:p w:rsidR="00E61C6C" w:rsidRDefault="00E61C6C" w:rsidP="00E61C6C">
      <w:pPr>
        <w:pStyle w:val="ListParagraph"/>
        <w:tabs>
          <w:tab w:val="left" w:pos="851"/>
          <w:tab w:val="left" w:pos="1134"/>
          <w:tab w:val="left" w:pos="1276"/>
        </w:tabs>
        <w:ind w:left="1211"/>
        <w:rPr>
          <w:rFonts w:ascii="Phetsarath OT" w:hAnsi="Phetsarath OT" w:cs="Phetsarath OT"/>
          <w:b/>
          <w:bCs/>
          <w:szCs w:val="24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2359"/>
        <w:gridCol w:w="1388"/>
        <w:gridCol w:w="1533"/>
        <w:gridCol w:w="1667"/>
        <w:gridCol w:w="1497"/>
      </w:tblGrid>
      <w:tr w:rsidR="00CC7BD0" w:rsidRPr="00293A41" w:rsidTr="006608B4"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543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51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CC7BD0" w:rsidRPr="00293A41" w:rsidTr="006608B4"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433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12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40%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5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c>
          <w:tcPr>
            <w:tcW w:w="845" w:type="dxa"/>
            <w:tcBorders>
              <w:bottom w:val="single" w:sz="4" w:space="0" w:color="auto"/>
            </w:tcBorders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489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7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20 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8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27%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513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313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400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426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23%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375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451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23%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463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378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CC7BD0" w:rsidRPr="00293A41" w:rsidTr="006608B4">
        <w:trPr>
          <w:trHeight w:val="463"/>
        </w:trPr>
        <w:tc>
          <w:tcPr>
            <w:tcW w:w="84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ຂາເຂົ້າ-ຂາອອກລວມ</w:t>
            </w:r>
          </w:p>
        </w:tc>
        <w:tc>
          <w:tcPr>
            <w:tcW w:w="139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CC7BD0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CC7BD0" w:rsidRPr="00293A41" w:rsidRDefault="00D63E28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CC7BD0" w:rsidRDefault="00CC7BD0" w:rsidP="006608B4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CC7BD0" w:rsidRDefault="00CC7BD0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ຄ່າສະເລ່ຍຈຳນວນຄະດີຊັກຊ້າ: </w:t>
      </w:r>
      <w:r w:rsidR="002F30E9">
        <w:rPr>
          <w:rFonts w:ascii="Phetsarath OT" w:hAnsi="Phetsarath OT" w:cs="Phetsarath OT" w:hint="cs"/>
          <w:b/>
          <w:bCs/>
          <w:szCs w:val="24"/>
          <w:cs/>
          <w:lang w:bidi="lo-LA"/>
        </w:rPr>
        <w:t>3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2F30E9">
        <w:rPr>
          <w:rFonts w:ascii="Phetsarath OT" w:hAnsi="Phetsarath OT" w:cs="Phetsarath OT" w:hint="cs"/>
          <w:b/>
          <w:bCs/>
          <w:szCs w:val="24"/>
          <w:cs/>
          <w:lang w:bidi="lo-LA"/>
        </w:rPr>
        <w:t>10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59322F" w:rsidRDefault="0059322F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043617" w:rsidRDefault="00043617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043617" w:rsidRDefault="00043617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043617" w:rsidRDefault="00043617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043617" w:rsidRDefault="00043617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043617" w:rsidRPr="004975A1" w:rsidRDefault="00043617" w:rsidP="00CC7BD0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</w:p>
    <w:p w:rsidR="00CC7BD0" w:rsidRDefault="00CC7BD0" w:rsidP="00CC7BD0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CC7BD0" w:rsidRPr="00293A41" w:rsidRDefault="00CC7BD0" w:rsidP="00CC7BD0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CC7BD0" w:rsidRDefault="00CC7BD0" w:rsidP="00CC7BD0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lastRenderedPageBreak/>
        <w:t>ຂັ້ນຮື້ຟື້ນ (</w:t>
      </w:r>
      <w:r w:rsidRPr="00ED4C8C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ສໍານວນທວງ, ຄໍາຮ້ອງຕ່າງໆ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).</w:t>
      </w:r>
      <w:r w:rsidRPr="00ED4C8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</w:p>
    <w:p w:rsidR="00E61C6C" w:rsidRPr="00E61C6C" w:rsidRDefault="00E61C6C" w:rsidP="00E61C6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rPr>
          <w:rFonts w:ascii="Phetsarath OT" w:hAnsi="Phetsarath OT" w:cs="Phetsarath OT"/>
          <w:sz w:val="22"/>
          <w:szCs w:val="22"/>
          <w:lang w:bidi="lo-LA"/>
        </w:rPr>
      </w:pPr>
      <w:r w:rsidRPr="00E61C6C">
        <w:rPr>
          <w:rFonts w:ascii="Phetsarath OT" w:hAnsi="Phetsarath OT" w:cs="Phetsarath OT" w:hint="cs"/>
          <w:color w:val="000000" w:themeColor="text1"/>
          <w:sz w:val="22"/>
          <w:szCs w:val="22"/>
          <w:cs/>
          <w:lang w:bidi="lo-LA"/>
        </w:rPr>
        <w:t>ຈຳນວນ</w:t>
      </w:r>
      <w:r w:rsidRPr="00E61C6C">
        <w:rPr>
          <w:rFonts w:ascii="Phetsarath OT" w:hAnsi="Phetsarath OT" w:cs="Phetsarath OT"/>
          <w:color w:val="000000" w:themeColor="text1"/>
          <w:sz w:val="22"/>
          <w:szCs w:val="22"/>
          <w:cs/>
          <w:lang w:bidi="lo-LA"/>
        </w:rPr>
        <w:t>ຄະດີປະຕິບັດຖືກຕາມເວລາ</w:t>
      </w:r>
      <w:r w:rsidRPr="00E61C6C">
        <w:rPr>
          <w:rFonts w:ascii="Phetsarath OT" w:hAnsi="Phetsarath OT" w:cs="Phetsarath OT" w:hint="cs"/>
          <w:color w:val="000000" w:themeColor="text1"/>
          <w:sz w:val="22"/>
          <w:szCs w:val="22"/>
          <w:cs/>
          <w:lang w:bidi="lo-LA"/>
        </w:rPr>
        <w:t>:</w:t>
      </w:r>
      <w:r w:rsidRPr="00E61C6C">
        <w:rPr>
          <w:rFonts w:ascii="Phetsarath OT" w:hAnsi="Phetsarath OT" w:cs="Phetsarath OT"/>
          <w:color w:val="000000" w:themeColor="text1"/>
          <w:sz w:val="22"/>
          <w:szCs w:val="22"/>
          <w:cs/>
          <w:lang w:bidi="lo-LA"/>
        </w:rPr>
        <w:t xml:space="preserve"> </w:t>
      </w:r>
      <w:r w:rsidRPr="00E61C6C">
        <w:rPr>
          <w:rFonts w:ascii="Phetsarath OT" w:hAnsi="Phetsarath OT" w:cs="Phetsarath OT" w:hint="cs"/>
          <w:sz w:val="22"/>
          <w:szCs w:val="22"/>
          <w:cs/>
          <w:lang w:bidi="lo-LA"/>
        </w:rPr>
        <w:t xml:space="preserve">17 </w:t>
      </w:r>
      <w:r w:rsidRPr="00E61C6C">
        <w:rPr>
          <w:rFonts w:ascii="Phetsarath OT" w:hAnsi="Phetsarath OT" w:cs="Phetsarath OT"/>
          <w:sz w:val="22"/>
          <w:szCs w:val="22"/>
          <w:cs/>
          <w:lang w:bidi="lo-LA"/>
        </w:rPr>
        <w:t>ເລື່ອງ ເທົ່າກັບ</w:t>
      </w:r>
      <w:r w:rsidRPr="00E61C6C">
        <w:rPr>
          <w:rFonts w:ascii="Phetsarath OT" w:hAnsi="Phetsarath OT" w:cs="Phetsarath OT"/>
          <w:sz w:val="22"/>
          <w:szCs w:val="22"/>
          <w:lang w:bidi="lo-LA"/>
        </w:rPr>
        <w:t xml:space="preserve"> </w:t>
      </w:r>
      <w:r w:rsidRPr="00E61C6C">
        <w:rPr>
          <w:rFonts w:ascii="Phetsarath OT" w:hAnsi="Phetsarath OT" w:cs="Phetsarath OT" w:hint="cs"/>
          <w:sz w:val="22"/>
          <w:szCs w:val="22"/>
          <w:cs/>
          <w:lang w:bidi="lo-LA"/>
        </w:rPr>
        <w:t>47</w:t>
      </w:r>
      <w:r w:rsidRPr="00E61C6C">
        <w:rPr>
          <w:rFonts w:ascii="Phetsarath OT" w:hAnsi="Phetsarath OT" w:cs="Phetsarath OT"/>
          <w:sz w:val="22"/>
          <w:szCs w:val="22"/>
          <w:lang w:bidi="lo-LA"/>
        </w:rPr>
        <w:t>%</w:t>
      </w:r>
      <w:r w:rsidRPr="00E61C6C">
        <w:rPr>
          <w:rFonts w:ascii="Phetsarath OT" w:hAnsi="Phetsarath OT" w:cs="Phetsarath OT"/>
          <w:sz w:val="22"/>
          <w:szCs w:val="22"/>
          <w:cs/>
          <w:lang w:bidi="lo-LA"/>
        </w:rPr>
        <w:t>;</w:t>
      </w:r>
    </w:p>
    <w:p w:rsidR="00E61C6C" w:rsidRPr="00E61C6C" w:rsidRDefault="00E61C6C" w:rsidP="00E61C6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rPr>
          <w:rFonts w:ascii="Phetsarath OT" w:hAnsi="Phetsarath OT" w:cs="Phetsarath OT"/>
          <w:sz w:val="22"/>
          <w:szCs w:val="22"/>
          <w:lang w:bidi="lo-LA"/>
        </w:rPr>
      </w:pPr>
      <w:r w:rsidRPr="00E61C6C">
        <w:rPr>
          <w:rFonts w:ascii="Phetsarath OT" w:hAnsi="Phetsarath OT" w:cs="Phetsarath OT" w:hint="cs"/>
          <w:sz w:val="22"/>
          <w:szCs w:val="22"/>
          <w:cs/>
          <w:lang w:bidi="lo-LA"/>
        </w:rPr>
        <w:t>ຈຳນວນ</w:t>
      </w:r>
      <w:r w:rsidRPr="00E61C6C">
        <w:rPr>
          <w:rFonts w:ascii="Phetsarath OT" w:hAnsi="Phetsarath OT" w:cs="Phetsarath OT"/>
          <w:sz w:val="22"/>
          <w:szCs w:val="22"/>
          <w:cs/>
          <w:lang w:bidi="lo-LA"/>
        </w:rPr>
        <w:t>ຄະດີປະຕິບັດຊັກຊ້າ</w:t>
      </w:r>
      <w:r w:rsidRPr="00E61C6C">
        <w:rPr>
          <w:rFonts w:ascii="Phetsarath OT" w:hAnsi="Phetsarath OT" w:cs="Phetsarath OT" w:hint="cs"/>
          <w:sz w:val="22"/>
          <w:szCs w:val="22"/>
          <w:cs/>
          <w:lang w:bidi="lo-LA"/>
        </w:rPr>
        <w:t>:</w:t>
      </w:r>
      <w:r w:rsidRPr="00E61C6C">
        <w:rPr>
          <w:rFonts w:ascii="Phetsarath OT" w:hAnsi="Phetsarath OT" w:cs="Phetsarath OT"/>
          <w:sz w:val="22"/>
          <w:szCs w:val="22"/>
          <w:cs/>
          <w:lang w:bidi="lo-LA"/>
        </w:rPr>
        <w:t xml:space="preserve"> </w:t>
      </w:r>
      <w:r w:rsidRPr="00E61C6C">
        <w:rPr>
          <w:rFonts w:ascii="Phetsarath OT" w:hAnsi="Phetsarath OT" w:cs="Phetsarath OT" w:hint="cs"/>
          <w:sz w:val="22"/>
          <w:szCs w:val="22"/>
          <w:cs/>
          <w:lang w:bidi="lo-LA"/>
        </w:rPr>
        <w:t>19</w:t>
      </w:r>
      <w:r w:rsidRPr="00E61C6C">
        <w:rPr>
          <w:rFonts w:ascii="Phetsarath OT" w:hAnsi="Phetsarath OT" w:cs="Phetsarath OT"/>
          <w:sz w:val="22"/>
          <w:szCs w:val="22"/>
          <w:cs/>
          <w:lang w:bidi="lo-LA"/>
        </w:rPr>
        <w:t xml:space="preserve"> ເລື່ອງ ເທົ່າກັບ </w:t>
      </w:r>
      <w:r w:rsidRPr="00E61C6C">
        <w:rPr>
          <w:rFonts w:ascii="Phetsarath OT" w:hAnsi="Phetsarath OT" w:cs="Phetsarath OT" w:hint="cs"/>
          <w:sz w:val="22"/>
          <w:szCs w:val="22"/>
          <w:cs/>
          <w:lang w:bidi="lo-LA"/>
        </w:rPr>
        <w:t>53</w:t>
      </w:r>
      <w:r w:rsidRPr="00E61C6C">
        <w:rPr>
          <w:rFonts w:ascii="Phetsarath OT" w:hAnsi="Phetsarath OT" w:cs="Phetsarath OT"/>
          <w:sz w:val="22"/>
          <w:szCs w:val="22"/>
          <w:cs/>
          <w:lang w:bidi="lo-LA"/>
        </w:rPr>
        <w:t>%;</w:t>
      </w:r>
    </w:p>
    <w:p w:rsidR="00E61C6C" w:rsidRPr="00E61C6C" w:rsidRDefault="00E61C6C" w:rsidP="00E61C6C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Phetsarath OT" w:hAnsi="Phetsarath OT" w:cs="Phetsarath OT"/>
          <w:sz w:val="22"/>
          <w:szCs w:val="22"/>
          <w:lang w:bidi="lo-LA"/>
        </w:rPr>
      </w:pPr>
      <w:r w:rsidRPr="00E61C6C">
        <w:rPr>
          <w:rFonts w:ascii="Phetsarath OT" w:hAnsi="Phetsarath OT" w:cs="Phetsarath OT" w:hint="cs"/>
          <w:sz w:val="22"/>
          <w:szCs w:val="22"/>
          <w:cs/>
          <w:lang w:bidi="lo-LA"/>
        </w:rPr>
        <w:t>ຄ່າສະເລ່ຍຈຳນວນມື້ຊັກຊ້າ: 92 ມື້, ເທົ່າກັບ 153% (ຕາຕະລາງທີ 02)</w:t>
      </w:r>
    </w:p>
    <w:p w:rsidR="00E61C6C" w:rsidRPr="00E61C6C" w:rsidRDefault="00E61C6C" w:rsidP="00E61C6C">
      <w:pPr>
        <w:pStyle w:val="ListParagraph"/>
        <w:tabs>
          <w:tab w:val="left" w:pos="851"/>
          <w:tab w:val="left" w:pos="1276"/>
        </w:tabs>
        <w:ind w:left="0" w:firstLine="1134"/>
        <w:jc w:val="both"/>
        <w:rPr>
          <w:rFonts w:ascii="Phetsarath OT" w:hAnsi="Phetsarath OT" w:cs="Phetsarath OT"/>
          <w:sz w:val="22"/>
          <w:szCs w:val="22"/>
          <w:lang w:bidi="lo-LA"/>
        </w:rPr>
      </w:pPr>
    </w:p>
    <w:p w:rsidR="00E61C6C" w:rsidRPr="00ED4C8C" w:rsidRDefault="00E61C6C" w:rsidP="00E61C6C">
      <w:pPr>
        <w:pStyle w:val="ListParagraph"/>
        <w:tabs>
          <w:tab w:val="left" w:pos="851"/>
          <w:tab w:val="left" w:pos="1276"/>
        </w:tabs>
        <w:ind w:left="1211"/>
        <w:rPr>
          <w:rFonts w:ascii="Phetsarath OT" w:hAnsi="Phetsarath OT" w:cs="Phetsarath OT"/>
          <w:b/>
          <w:bCs/>
          <w:szCs w:val="24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2810"/>
        <w:gridCol w:w="1127"/>
        <w:gridCol w:w="1409"/>
        <w:gridCol w:w="1666"/>
        <w:gridCol w:w="1427"/>
      </w:tblGrid>
      <w:tr w:rsidR="00CC7BD0" w:rsidRPr="00293A41" w:rsidTr="006608B4"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CC7BD0" w:rsidRPr="00293A41" w:rsidTr="006608B4">
        <w:trPr>
          <w:trHeight w:val="501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338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c>
          <w:tcPr>
            <w:tcW w:w="851" w:type="dxa"/>
            <w:tcBorders>
              <w:bottom w:val="single" w:sz="4" w:space="0" w:color="auto"/>
            </w:tcBorders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89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513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313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00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26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50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3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388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25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01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51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25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835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CC7BD0" w:rsidRPr="00293A41" w:rsidTr="006608B4">
        <w:trPr>
          <w:trHeight w:val="401"/>
        </w:trPr>
        <w:tc>
          <w:tcPr>
            <w:tcW w:w="851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134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CC7BD0" w:rsidRPr="00293A41" w:rsidRDefault="00CC7BD0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</w:tbl>
    <w:p w:rsidR="00CC7BD0" w:rsidRDefault="00CC7BD0" w:rsidP="00CC7BD0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CC7BD0" w:rsidRDefault="00CC7BD0" w:rsidP="00CC7BD0">
      <w:pPr>
        <w:pStyle w:val="ListParagraph"/>
        <w:tabs>
          <w:tab w:val="left" w:pos="851"/>
          <w:tab w:val="left" w:pos="1276"/>
        </w:tabs>
        <w:ind w:left="0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ຫມາຍເຫດ:</w:t>
      </w:r>
      <w:r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6F49C2">
        <w:rPr>
          <w:rFonts w:ascii="Phetsarath OT" w:hAnsi="Phetsarath OT" w:cs="Phetsarath OT" w:hint="cs"/>
          <w:szCs w:val="24"/>
          <w:cs/>
          <w:lang w:bidi="lo-LA"/>
        </w:rPr>
        <w:t>ແຕ່ລະ</w:t>
      </w:r>
      <w:r>
        <w:rPr>
          <w:rFonts w:ascii="Phetsarath OT" w:hAnsi="Phetsarath OT" w:cs="Phetsarath OT"/>
          <w:szCs w:val="24"/>
          <w:cs/>
          <w:lang w:bidi="lo-LA"/>
        </w:rPr>
        <w:t>ຂັ້ນຕອນແມ່ນບໍ່ລົງວັນທີ</w:t>
      </w:r>
      <w:r w:rsidRPr="00293A41">
        <w:rPr>
          <w:rFonts w:ascii="Phetsarath OT" w:hAnsi="Phetsarath OT" w:cs="Phetsarath OT"/>
          <w:szCs w:val="24"/>
          <w:cs/>
          <w:lang w:bidi="lo-LA"/>
        </w:rPr>
        <w:t>.</w:t>
      </w:r>
    </w:p>
    <w:p w:rsidR="00043617" w:rsidRDefault="00043617" w:rsidP="00CC7BD0">
      <w:pPr>
        <w:pStyle w:val="ListParagraph"/>
        <w:tabs>
          <w:tab w:val="left" w:pos="851"/>
          <w:tab w:val="left" w:pos="1276"/>
        </w:tabs>
        <w:ind w:left="0"/>
        <w:rPr>
          <w:rFonts w:ascii="Phetsarath OT" w:hAnsi="Phetsarath OT" w:cs="Phetsarath OT"/>
          <w:szCs w:val="24"/>
          <w:lang w:bidi="lo-LA"/>
        </w:rPr>
      </w:pPr>
    </w:p>
    <w:p w:rsidR="00043617" w:rsidRDefault="00043617" w:rsidP="00CC7BD0">
      <w:pPr>
        <w:pStyle w:val="ListParagraph"/>
        <w:tabs>
          <w:tab w:val="left" w:pos="851"/>
          <w:tab w:val="left" w:pos="1276"/>
        </w:tabs>
        <w:ind w:left="0"/>
        <w:rPr>
          <w:rFonts w:ascii="Phetsarath OT" w:hAnsi="Phetsarath OT" w:cs="Phetsarath OT"/>
          <w:szCs w:val="24"/>
          <w:lang w:bidi="lo-LA"/>
        </w:rPr>
      </w:pPr>
    </w:p>
    <w:p w:rsidR="00043617" w:rsidRDefault="00043617" w:rsidP="00CC7BD0">
      <w:pPr>
        <w:pStyle w:val="ListParagraph"/>
        <w:tabs>
          <w:tab w:val="left" w:pos="851"/>
          <w:tab w:val="left" w:pos="1276"/>
        </w:tabs>
        <w:ind w:left="0"/>
        <w:rPr>
          <w:rFonts w:ascii="Phetsarath OT" w:hAnsi="Phetsarath OT" w:cs="Phetsarath OT"/>
          <w:szCs w:val="24"/>
          <w:lang w:bidi="lo-LA"/>
        </w:rPr>
      </w:pPr>
    </w:p>
    <w:p w:rsidR="00CC7BD0" w:rsidRDefault="00CC7BD0" w:rsidP="00CC7BD0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CC7BD0" w:rsidRDefault="00CC7BD0" w:rsidP="00CC7BD0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2633C1" w:rsidRPr="00CC7BD0" w:rsidRDefault="002633C1" w:rsidP="00C74294">
      <w:pPr>
        <w:pStyle w:val="ListParagraph"/>
        <w:tabs>
          <w:tab w:val="left" w:pos="851"/>
          <w:tab w:val="left" w:pos="1276"/>
        </w:tabs>
        <w:ind w:left="0" w:firstLine="1134"/>
        <w:jc w:val="both"/>
        <w:rPr>
          <w:rFonts w:ascii="Phetsarath OT" w:hAnsi="Phetsarath OT" w:cs="Phetsarath OT"/>
          <w:b/>
          <w:bCs/>
          <w:szCs w:val="24"/>
          <w:lang w:bidi="lo-LA"/>
        </w:rPr>
      </w:pPr>
    </w:p>
    <w:p w:rsidR="00C74294" w:rsidRDefault="00C74294" w:rsidP="00E61C6C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jc w:val="both"/>
        <w:rPr>
          <w:rFonts w:ascii="Phetsarath OT" w:hAnsi="Phetsarath OT" w:cs="Phetsarath OT"/>
          <w:b/>
          <w:bCs/>
          <w:szCs w:val="24"/>
          <w:lang w:bidi="lo-LA"/>
        </w:rPr>
      </w:pPr>
      <w:r w:rsidRPr="00FB3C9F">
        <w:rPr>
          <w:rFonts w:ascii="Phetsarath OT" w:hAnsi="Phetsarath OT" w:cs="Phetsarath OT"/>
          <w:b/>
          <w:bCs/>
          <w:szCs w:val="24"/>
          <w:cs/>
          <w:lang w:bidi="lo-LA"/>
        </w:rPr>
        <w:t>ຄໍາຮ້ອງຂໍຄວາມເປັນທຳ ຈໍານວນ 23 ເລື່ອງ ມີການຊັກຊ້າຢູ່ບາງຂັ້ນຕອນ ດັ່ງນີ້:</w:t>
      </w:r>
    </w:p>
    <w:p w:rsidR="00E61C6C" w:rsidRPr="00FB3C9F" w:rsidRDefault="00E61C6C" w:rsidP="00E61C6C">
      <w:pPr>
        <w:pStyle w:val="ListParagraph"/>
        <w:numPr>
          <w:ilvl w:val="0"/>
          <w:numId w:val="4"/>
        </w:numPr>
        <w:tabs>
          <w:tab w:val="left" w:pos="1134"/>
          <w:tab w:val="left" w:pos="1418"/>
        </w:tabs>
        <w:ind w:hanging="219"/>
        <w:jc w:val="both"/>
        <w:rPr>
          <w:rFonts w:ascii="Phetsarath OT" w:hAnsi="Phetsarath OT" w:cs="Phetsarath OT"/>
          <w:szCs w:val="24"/>
          <w:lang w:bidi="lo-LA"/>
        </w:rPr>
      </w:pPr>
      <w:r w:rsidRPr="00FB3C9F">
        <w:rPr>
          <w:rFonts w:ascii="Phetsarath OT" w:hAnsi="Phetsarath OT" w:cs="Phetsarath OT"/>
          <w:szCs w:val="24"/>
          <w:cs/>
          <w:lang w:bidi="lo-LA"/>
        </w:rPr>
        <w:t>ຄະດີທີ່ໄດ້ປະຕິບັດຖືກຕ້ອງຕາມກຳນົດເວລາ ມີຈຳນວນ 21 ເລື່ອງ ເທົ່າກັບ</w:t>
      </w:r>
      <w:r w:rsidRPr="00FB3C9F">
        <w:rPr>
          <w:rFonts w:ascii="Phetsarath OT" w:hAnsi="Phetsarath OT" w:cs="Phetsarath OT"/>
          <w:szCs w:val="24"/>
          <w:lang w:bidi="lo-LA"/>
        </w:rPr>
        <w:t xml:space="preserve"> </w:t>
      </w:r>
      <w:r w:rsidRPr="00FB3C9F">
        <w:rPr>
          <w:rFonts w:ascii="Phetsarath OT" w:hAnsi="Phetsarath OT" w:cs="Phetsarath OT"/>
          <w:szCs w:val="24"/>
          <w:cs/>
          <w:lang w:bidi="lo-LA"/>
        </w:rPr>
        <w:t>91,30</w:t>
      </w:r>
      <w:r w:rsidRPr="00FB3C9F">
        <w:rPr>
          <w:rFonts w:ascii="Phetsarath OT" w:hAnsi="Phetsarath OT" w:cs="Phetsarath OT"/>
          <w:szCs w:val="24"/>
          <w:lang w:bidi="lo-LA"/>
        </w:rPr>
        <w:t>%</w:t>
      </w:r>
      <w:r w:rsidRPr="00FB3C9F">
        <w:rPr>
          <w:rFonts w:ascii="Phetsarath OT" w:hAnsi="Phetsarath OT" w:cs="Phetsarath OT"/>
          <w:szCs w:val="24"/>
          <w:cs/>
          <w:lang w:bidi="lo-LA"/>
        </w:rPr>
        <w:t>;</w:t>
      </w:r>
    </w:p>
    <w:p w:rsidR="00E61C6C" w:rsidRPr="00FB3C9F" w:rsidRDefault="00E61C6C" w:rsidP="00E61C6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FB3C9F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Pr="00FB3C9F">
        <w:rPr>
          <w:rFonts w:ascii="Phetsarath OT" w:hAnsi="Phetsarath OT" w:cs="Phetsarath OT"/>
          <w:szCs w:val="24"/>
          <w:lang w:bidi="lo-LA"/>
        </w:rPr>
        <w:t>0</w:t>
      </w:r>
      <w:r w:rsidRPr="00FB3C9F">
        <w:rPr>
          <w:rFonts w:ascii="Phetsarath OT" w:hAnsi="Phetsarath OT" w:cs="Phetsarath OT"/>
          <w:szCs w:val="24"/>
          <w:cs/>
          <w:lang w:bidi="lo-LA"/>
        </w:rPr>
        <w:t>2 ເລື່ອງ ເທົ່າກັບ 8,70%;</w:t>
      </w:r>
    </w:p>
    <w:p w:rsidR="00E61C6C" w:rsidRPr="00FB3C9F" w:rsidRDefault="00E61C6C" w:rsidP="00E61C6C">
      <w:pPr>
        <w:pStyle w:val="ListParagraph"/>
        <w:tabs>
          <w:tab w:val="left" w:pos="851"/>
          <w:tab w:val="left" w:pos="1276"/>
        </w:tabs>
        <w:ind w:left="0" w:firstLine="993"/>
        <w:jc w:val="both"/>
        <w:rPr>
          <w:rFonts w:ascii="Phetsarath OT" w:hAnsi="Phetsarath OT" w:cs="Phetsarath OT"/>
          <w:szCs w:val="24"/>
          <w:lang w:bidi="lo-LA"/>
        </w:rPr>
      </w:pPr>
      <w:r w:rsidRPr="00FB3C9F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E61C6C" w:rsidRPr="00FB3C9F" w:rsidRDefault="00E61C6C" w:rsidP="00C74294">
      <w:pPr>
        <w:pStyle w:val="ListParagraph"/>
        <w:tabs>
          <w:tab w:val="left" w:pos="851"/>
          <w:tab w:val="left" w:pos="1276"/>
        </w:tabs>
        <w:ind w:left="0" w:firstLine="1134"/>
        <w:jc w:val="both"/>
        <w:rPr>
          <w:rFonts w:ascii="Phetsarath OT" w:hAnsi="Phetsarath OT" w:cs="Phetsarath OT"/>
          <w:b/>
          <w:bCs/>
          <w:szCs w:val="24"/>
          <w:lang w:bidi="lo-LA"/>
        </w:rPr>
      </w:pPr>
    </w:p>
    <w:p w:rsidR="00C74294" w:rsidRPr="00FB3C9F" w:rsidRDefault="00C74294" w:rsidP="00C74294">
      <w:pPr>
        <w:pStyle w:val="ListParagraph"/>
        <w:tabs>
          <w:tab w:val="left" w:pos="851"/>
          <w:tab w:val="left" w:pos="1276"/>
        </w:tabs>
        <w:ind w:left="0" w:firstLine="1134"/>
        <w:jc w:val="both"/>
        <w:rPr>
          <w:rFonts w:ascii="Phetsarath OT" w:hAnsi="Phetsarath OT" w:cs="Phetsarath OT"/>
          <w:b/>
          <w:bCs/>
          <w:sz w:val="18"/>
          <w:szCs w:val="18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2911"/>
        <w:gridCol w:w="1392"/>
        <w:gridCol w:w="2122"/>
        <w:gridCol w:w="1885"/>
      </w:tblGrid>
      <w:tr w:rsidR="00C74294" w:rsidRPr="00FB3C9F" w:rsidTr="006608B4"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C74294" w:rsidRPr="00FB3C9F" w:rsidTr="006608B4">
        <w:trPr>
          <w:trHeight w:val="501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  <w:r w:rsidR="006F49C2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</w:tr>
      <w:tr w:rsidR="00C74294" w:rsidRPr="00FB3C9F" w:rsidTr="006608B4">
        <w:trPr>
          <w:trHeight w:val="338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  <w:r w:rsidR="006F49C2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</w:tr>
      <w:tr w:rsidR="00C74294" w:rsidRPr="00FB3C9F" w:rsidTr="006608B4"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8,70</w:t>
            </w:r>
            <w:r w:rsidR="006F49C2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</w:tr>
      <w:tr w:rsidR="00C74294" w:rsidRPr="00FB3C9F" w:rsidTr="006608B4"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4,35</w:t>
            </w:r>
            <w:r w:rsidR="006F49C2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</w:tr>
      <w:tr w:rsidR="00C74294" w:rsidRPr="00FB3C9F" w:rsidTr="006608B4"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17,40</w:t>
            </w:r>
            <w:r w:rsidR="006F49C2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</w:tr>
      <w:tr w:rsidR="00C74294" w:rsidRPr="00FB3C9F" w:rsidTr="006608B4"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  <w:r w:rsidR="006F49C2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</w:tr>
      <w:tr w:rsidR="00C74294" w:rsidRPr="00FB3C9F" w:rsidTr="006608B4">
        <w:tc>
          <w:tcPr>
            <w:tcW w:w="1101" w:type="dxa"/>
            <w:tcBorders>
              <w:bottom w:val="single" w:sz="4" w:space="0" w:color="auto"/>
            </w:tcBorders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  <w:r w:rsidR="006F49C2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</w:tr>
      <w:tr w:rsidR="00C74294" w:rsidRPr="00FB3C9F" w:rsidTr="006608B4">
        <w:trPr>
          <w:trHeight w:val="489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  <w:r w:rsidR="006F49C2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</w:tr>
      <w:tr w:rsidR="00C74294" w:rsidRPr="00FB3C9F" w:rsidTr="006608B4">
        <w:trPr>
          <w:trHeight w:val="513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313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400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426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450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3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388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425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401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451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425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97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C74294" w:rsidRPr="00FB3C9F" w:rsidTr="006608B4">
        <w:trPr>
          <w:trHeight w:val="401"/>
        </w:trPr>
        <w:tc>
          <w:tcPr>
            <w:tcW w:w="1101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418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74294" w:rsidRPr="00FB3C9F" w:rsidRDefault="00C74294" w:rsidP="006608B4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both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FB3C9F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</w:tbl>
    <w:p w:rsidR="00C74294" w:rsidRPr="00FB3C9F" w:rsidRDefault="00C74294" w:rsidP="00C74294">
      <w:pPr>
        <w:pStyle w:val="ListParagraph"/>
        <w:tabs>
          <w:tab w:val="left" w:pos="851"/>
          <w:tab w:val="left" w:pos="1276"/>
        </w:tabs>
        <w:ind w:left="0" w:firstLine="1134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C74294" w:rsidRPr="00FB3C9F" w:rsidRDefault="00C74294" w:rsidP="00C74294">
      <w:pPr>
        <w:pStyle w:val="ListParagraph"/>
        <w:tabs>
          <w:tab w:val="left" w:pos="851"/>
          <w:tab w:val="left" w:pos="1276"/>
        </w:tabs>
        <w:ind w:left="0" w:firstLine="1134"/>
        <w:jc w:val="both"/>
        <w:rPr>
          <w:rFonts w:ascii="Phetsarath OT" w:hAnsi="Phetsarath OT" w:cs="Phetsarath OT"/>
          <w:szCs w:val="24"/>
          <w:lang w:bidi="lo-LA"/>
        </w:rPr>
      </w:pPr>
      <w:r w:rsidRPr="00FB3C9F">
        <w:rPr>
          <w:rFonts w:ascii="Phetsarath OT" w:hAnsi="Phetsarath OT" w:cs="Phetsarath OT"/>
          <w:b/>
          <w:bCs/>
          <w:szCs w:val="24"/>
          <w:cs/>
          <w:lang w:bidi="lo-LA"/>
        </w:rPr>
        <w:t>ຫມາຍເຫດ:</w:t>
      </w:r>
      <w:r w:rsidRPr="00FB3C9F">
        <w:rPr>
          <w:rFonts w:ascii="Phetsarath OT" w:hAnsi="Phetsarath OT" w:cs="Phetsarath OT"/>
          <w:szCs w:val="24"/>
          <w:cs/>
          <w:lang w:bidi="lo-LA"/>
        </w:rPr>
        <w:t xml:space="preserve"> - ຂັ້ນຕອນທີ 08-16 ແມ່ນບໍ່ລົງວັນທີທຸກເລື່ອງ;</w:t>
      </w:r>
    </w:p>
    <w:p w:rsidR="00C74294" w:rsidRPr="00C74294" w:rsidRDefault="00C74294" w:rsidP="00C74294">
      <w:pPr>
        <w:tabs>
          <w:tab w:val="left" w:pos="142"/>
        </w:tabs>
        <w:jc w:val="both"/>
        <w:rPr>
          <w:rFonts w:ascii="Phetsarath OT" w:hAnsi="Phetsarath OT" w:cs="Phetsarath OT"/>
          <w:lang w:bidi="lo-LA"/>
        </w:rPr>
      </w:pPr>
      <w:r w:rsidRPr="00FB3C9F">
        <w:rPr>
          <w:rFonts w:ascii="Phetsarath OT" w:hAnsi="Phetsarath OT" w:cs="Phetsarath OT"/>
          <w:cs/>
          <w:lang w:bidi="lo-LA"/>
        </w:rPr>
        <w:tab/>
        <w:t xml:space="preserve">         - ຄໍາຮ້ອງບາງເລື່ອງ ບໍ່ມີໃບຕິດຕາມຄະດີ ເນື່ອງຈາກສົ່ງມາຈາກຫ້ອງ ທ່ານ ຫົວໜ້າ ອອປສ.</w:t>
      </w:r>
    </w:p>
    <w:sectPr w:rsidR="00C74294" w:rsidRPr="00C74294" w:rsidSect="00704E3A">
      <w:footerReference w:type="default" r:id="rId10"/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74" w:rsidRDefault="000E5374">
      <w:r>
        <w:separator/>
      </w:r>
    </w:p>
  </w:endnote>
  <w:endnote w:type="continuationSeparator" w:id="0">
    <w:p w:rsidR="000E5374" w:rsidRDefault="000E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95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A93" w:rsidRDefault="00D75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5A93" w:rsidRDefault="00D75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74" w:rsidRDefault="000E5374">
      <w:r>
        <w:separator/>
      </w:r>
    </w:p>
  </w:footnote>
  <w:footnote w:type="continuationSeparator" w:id="0">
    <w:p w:rsidR="000E5374" w:rsidRDefault="000E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7585"/>
    <w:multiLevelType w:val="hybridMultilevel"/>
    <w:tmpl w:val="69F0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5C8"/>
    <w:multiLevelType w:val="hybridMultilevel"/>
    <w:tmpl w:val="1D884F5A"/>
    <w:lvl w:ilvl="0" w:tplc="EA845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F2EC7"/>
    <w:multiLevelType w:val="hybridMultilevel"/>
    <w:tmpl w:val="781E7B48"/>
    <w:lvl w:ilvl="0" w:tplc="80CA3D00">
      <w:start w:val="1"/>
      <w:numFmt w:val="bullet"/>
      <w:lvlText w:val="-"/>
      <w:lvlJc w:val="left"/>
      <w:pPr>
        <w:ind w:left="1146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03DA"/>
    <w:multiLevelType w:val="hybridMultilevel"/>
    <w:tmpl w:val="460CC486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2D74"/>
    <w:multiLevelType w:val="hybridMultilevel"/>
    <w:tmpl w:val="F0D481D8"/>
    <w:lvl w:ilvl="0" w:tplc="0A38898A">
      <w:numFmt w:val="bullet"/>
      <w:lvlText w:val=""/>
      <w:lvlJc w:val="left"/>
      <w:pPr>
        <w:ind w:left="720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595A"/>
    <w:multiLevelType w:val="hybridMultilevel"/>
    <w:tmpl w:val="9320AF86"/>
    <w:lvl w:ilvl="0" w:tplc="CB46B92E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F205DDA"/>
    <w:multiLevelType w:val="hybridMultilevel"/>
    <w:tmpl w:val="F7AC3FBE"/>
    <w:lvl w:ilvl="0" w:tplc="77CEB1B6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42061"/>
    <w:multiLevelType w:val="hybridMultilevel"/>
    <w:tmpl w:val="91EEC9D2"/>
    <w:lvl w:ilvl="0" w:tplc="DC487824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2E4033"/>
    <w:multiLevelType w:val="hybridMultilevel"/>
    <w:tmpl w:val="9EE8ACE4"/>
    <w:lvl w:ilvl="0" w:tplc="1A7EA56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F41E44"/>
    <w:multiLevelType w:val="hybridMultilevel"/>
    <w:tmpl w:val="20A4BF3C"/>
    <w:lvl w:ilvl="0" w:tplc="DB40DEC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D447AD"/>
    <w:multiLevelType w:val="hybridMultilevel"/>
    <w:tmpl w:val="DC347858"/>
    <w:lvl w:ilvl="0" w:tplc="63C265B8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D1A0B"/>
    <w:multiLevelType w:val="hybridMultilevel"/>
    <w:tmpl w:val="6A6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5B43"/>
    <w:multiLevelType w:val="hybridMultilevel"/>
    <w:tmpl w:val="1A42C198"/>
    <w:lvl w:ilvl="0" w:tplc="2A8A453A">
      <w:numFmt w:val="bullet"/>
      <w:lvlText w:val=""/>
      <w:lvlJc w:val="left"/>
      <w:pPr>
        <w:ind w:left="1215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928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7"/>
  </w:num>
  <w:num w:numId="6">
    <w:abstractNumId w:val="10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33"/>
    <w:rsid w:val="000101E9"/>
    <w:rsid w:val="00010D87"/>
    <w:rsid w:val="00013A9B"/>
    <w:rsid w:val="0004299B"/>
    <w:rsid w:val="00043617"/>
    <w:rsid w:val="00045B36"/>
    <w:rsid w:val="00053730"/>
    <w:rsid w:val="0006431B"/>
    <w:rsid w:val="00083445"/>
    <w:rsid w:val="00090899"/>
    <w:rsid w:val="000964D5"/>
    <w:rsid w:val="000A7A87"/>
    <w:rsid w:val="000C1B2F"/>
    <w:rsid w:val="000E5374"/>
    <w:rsid w:val="00131BCF"/>
    <w:rsid w:val="001449A1"/>
    <w:rsid w:val="00155D5F"/>
    <w:rsid w:val="0015663B"/>
    <w:rsid w:val="00184AFC"/>
    <w:rsid w:val="001B2BA8"/>
    <w:rsid w:val="001E391E"/>
    <w:rsid w:val="002011B5"/>
    <w:rsid w:val="00212228"/>
    <w:rsid w:val="00226D98"/>
    <w:rsid w:val="0024559E"/>
    <w:rsid w:val="0025228C"/>
    <w:rsid w:val="002633C1"/>
    <w:rsid w:val="0028064E"/>
    <w:rsid w:val="002812B1"/>
    <w:rsid w:val="00296F85"/>
    <w:rsid w:val="002C6291"/>
    <w:rsid w:val="002D7922"/>
    <w:rsid w:val="002F1B8C"/>
    <w:rsid w:val="002F30E9"/>
    <w:rsid w:val="003537ED"/>
    <w:rsid w:val="003547E0"/>
    <w:rsid w:val="00357D47"/>
    <w:rsid w:val="003D549A"/>
    <w:rsid w:val="004010BD"/>
    <w:rsid w:val="00423773"/>
    <w:rsid w:val="00434CE6"/>
    <w:rsid w:val="00442B9C"/>
    <w:rsid w:val="0045163D"/>
    <w:rsid w:val="00475DBF"/>
    <w:rsid w:val="00494FCB"/>
    <w:rsid w:val="0049628A"/>
    <w:rsid w:val="004A6975"/>
    <w:rsid w:val="004C69A7"/>
    <w:rsid w:val="00504E30"/>
    <w:rsid w:val="00511E90"/>
    <w:rsid w:val="0052782A"/>
    <w:rsid w:val="005558FA"/>
    <w:rsid w:val="00564FEA"/>
    <w:rsid w:val="0059322F"/>
    <w:rsid w:val="00594659"/>
    <w:rsid w:val="005D2C57"/>
    <w:rsid w:val="005E6CC6"/>
    <w:rsid w:val="00603E2E"/>
    <w:rsid w:val="00607CDC"/>
    <w:rsid w:val="0061189B"/>
    <w:rsid w:val="00616F84"/>
    <w:rsid w:val="00621A71"/>
    <w:rsid w:val="00630B63"/>
    <w:rsid w:val="00631C7C"/>
    <w:rsid w:val="00657B97"/>
    <w:rsid w:val="006608B4"/>
    <w:rsid w:val="00696115"/>
    <w:rsid w:val="006B171B"/>
    <w:rsid w:val="006C1E13"/>
    <w:rsid w:val="006F49C2"/>
    <w:rsid w:val="00704E3A"/>
    <w:rsid w:val="00712157"/>
    <w:rsid w:val="00713AC0"/>
    <w:rsid w:val="0071403A"/>
    <w:rsid w:val="00725764"/>
    <w:rsid w:val="007325E4"/>
    <w:rsid w:val="00786208"/>
    <w:rsid w:val="007D18C2"/>
    <w:rsid w:val="007E2FF6"/>
    <w:rsid w:val="007E49EA"/>
    <w:rsid w:val="007E650D"/>
    <w:rsid w:val="00805560"/>
    <w:rsid w:val="00816113"/>
    <w:rsid w:val="00822D11"/>
    <w:rsid w:val="00824981"/>
    <w:rsid w:val="008346E4"/>
    <w:rsid w:val="00834E16"/>
    <w:rsid w:val="008500EB"/>
    <w:rsid w:val="00872174"/>
    <w:rsid w:val="00877C14"/>
    <w:rsid w:val="00880EB1"/>
    <w:rsid w:val="00882525"/>
    <w:rsid w:val="008B386C"/>
    <w:rsid w:val="008C0376"/>
    <w:rsid w:val="008C4C4E"/>
    <w:rsid w:val="00911510"/>
    <w:rsid w:val="00915425"/>
    <w:rsid w:val="00915A7E"/>
    <w:rsid w:val="00960105"/>
    <w:rsid w:val="00961D40"/>
    <w:rsid w:val="0096523C"/>
    <w:rsid w:val="009779D7"/>
    <w:rsid w:val="00981560"/>
    <w:rsid w:val="009A0379"/>
    <w:rsid w:val="009B3AEF"/>
    <w:rsid w:val="009C1CC0"/>
    <w:rsid w:val="009F1805"/>
    <w:rsid w:val="009F6F5E"/>
    <w:rsid w:val="00A640FC"/>
    <w:rsid w:val="00A77E09"/>
    <w:rsid w:val="00A92D3D"/>
    <w:rsid w:val="00AD0755"/>
    <w:rsid w:val="00AE22C0"/>
    <w:rsid w:val="00B0036A"/>
    <w:rsid w:val="00B00E81"/>
    <w:rsid w:val="00B05CDF"/>
    <w:rsid w:val="00B501B7"/>
    <w:rsid w:val="00B51ED3"/>
    <w:rsid w:val="00B62E49"/>
    <w:rsid w:val="00B7724C"/>
    <w:rsid w:val="00B77766"/>
    <w:rsid w:val="00B8022E"/>
    <w:rsid w:val="00B900BF"/>
    <w:rsid w:val="00BA053D"/>
    <w:rsid w:val="00BC31A6"/>
    <w:rsid w:val="00BC4328"/>
    <w:rsid w:val="00BD1C0A"/>
    <w:rsid w:val="00BD551C"/>
    <w:rsid w:val="00BE1283"/>
    <w:rsid w:val="00C32F33"/>
    <w:rsid w:val="00C54F8C"/>
    <w:rsid w:val="00C74294"/>
    <w:rsid w:val="00C93F98"/>
    <w:rsid w:val="00CA1C08"/>
    <w:rsid w:val="00CA550D"/>
    <w:rsid w:val="00CB2F55"/>
    <w:rsid w:val="00CC7BD0"/>
    <w:rsid w:val="00CE4E08"/>
    <w:rsid w:val="00D045E2"/>
    <w:rsid w:val="00D36310"/>
    <w:rsid w:val="00D40BFA"/>
    <w:rsid w:val="00D46FA1"/>
    <w:rsid w:val="00D56753"/>
    <w:rsid w:val="00D61A9E"/>
    <w:rsid w:val="00D63E28"/>
    <w:rsid w:val="00D75A93"/>
    <w:rsid w:val="00D8781A"/>
    <w:rsid w:val="00DB5DA0"/>
    <w:rsid w:val="00DE38EE"/>
    <w:rsid w:val="00DF6BBA"/>
    <w:rsid w:val="00E243AB"/>
    <w:rsid w:val="00E556F1"/>
    <w:rsid w:val="00E61C6C"/>
    <w:rsid w:val="00E77C9C"/>
    <w:rsid w:val="00E91389"/>
    <w:rsid w:val="00EA0A3A"/>
    <w:rsid w:val="00EF79E4"/>
    <w:rsid w:val="00F0063D"/>
    <w:rsid w:val="00F36118"/>
    <w:rsid w:val="00F44C01"/>
    <w:rsid w:val="00F44FDD"/>
    <w:rsid w:val="00F505E4"/>
    <w:rsid w:val="00F53DB6"/>
    <w:rsid w:val="00F57BF6"/>
    <w:rsid w:val="00F62225"/>
    <w:rsid w:val="00F66341"/>
    <w:rsid w:val="00F76D9E"/>
    <w:rsid w:val="00F77811"/>
    <w:rsid w:val="00F800C6"/>
    <w:rsid w:val="00F87356"/>
    <w:rsid w:val="00FA2FD6"/>
    <w:rsid w:val="00FB3C9F"/>
    <w:rsid w:val="00FB5641"/>
    <w:rsid w:val="00FB74AC"/>
    <w:rsid w:val="00FC040D"/>
    <w:rsid w:val="00FF040E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75DA97C-9D0C-4D99-9307-7D22DA05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33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33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C32F3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2F33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C3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29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74294"/>
    <w:rPr>
      <w:rFonts w:ascii="Saysettha Lao" w:eastAsia="Times New Roman" w:hAnsi="Saysettha Lao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A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A8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37D9-D834-4AEC-9320-64337C96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One</dc:creator>
  <cp:lastModifiedBy>Acer</cp:lastModifiedBy>
  <cp:revision>27</cp:revision>
  <cp:lastPrinted>2017-10-03T08:15:00Z</cp:lastPrinted>
  <dcterms:created xsi:type="dcterms:W3CDTF">2017-09-18T04:14:00Z</dcterms:created>
  <dcterms:modified xsi:type="dcterms:W3CDTF">2017-10-03T08:22:00Z</dcterms:modified>
</cp:coreProperties>
</file>