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A3" w:rsidRPr="006A6B10" w:rsidRDefault="009D5199" w:rsidP="00456DA3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>
        <w:rPr>
          <w:rFonts w:ascii="Phetsarath OT" w:hAnsi="Phetsarath OT" w:cs="Phetsarath OT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pt;margin-top:-4.8pt;width:69.8pt;height:67.45pt;z-index:251659264">
            <v:imagedata r:id="rId9" o:title=""/>
            <w10:wrap type="topAndBottom"/>
          </v:shape>
          <o:OLEObject Type="Embed" ProgID="MSPhotoEd.3" ShapeID="_x0000_s1026" DrawAspect="Content" ObjectID="_1551784949" r:id="rId10"/>
        </w:pict>
      </w:r>
      <w:r w:rsidR="00456DA3"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ສາທາລະນະ​ລັດ  ປະຊາທິປະ​ໄຕ  ປະຊາຊົນ​ລາວ</w:t>
      </w:r>
    </w:p>
    <w:p w:rsidR="00456DA3" w:rsidRDefault="00456DA3" w:rsidP="00456DA3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6A6B10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  ​ເອກະລາດ  ປະຊາທິປະໄຕ  ເອກະພາບ  ວັດທະນະຖາວອນ</w:t>
      </w:r>
    </w:p>
    <w:p w:rsidR="00456DA3" w:rsidRPr="006A6B10" w:rsidRDefault="00456DA3" w:rsidP="00456DA3">
      <w:pPr>
        <w:spacing w:after="0" w:line="204" w:lineRule="auto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456DA3" w:rsidRPr="004A3358" w:rsidRDefault="00456DA3" w:rsidP="00456DA3">
      <w:pPr>
        <w:spacing w:after="0" w:line="204" w:lineRule="auto"/>
        <w:jc w:val="center"/>
        <w:rPr>
          <w:rFonts w:ascii="Phetsarath OT" w:hAnsi="Phetsarath OT" w:cs="Phetsarath OT"/>
          <w:sz w:val="24"/>
          <w:szCs w:val="24"/>
        </w:rPr>
      </w:pPr>
    </w:p>
    <w:p w:rsidR="00456DA3" w:rsidRPr="004A3358" w:rsidRDefault="00456DA3" w:rsidP="00456DA3">
      <w:pPr>
        <w:spacing w:after="0" w:line="204" w:lineRule="auto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ອົງການໄອຍະການປະຊາຊົນສູງສຸດ</w:t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ab/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  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ab/>
        <w:t xml:space="preserve">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       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ເລກທີ</w:t>
      </w:r>
      <w:r w:rsidRPr="004A3358">
        <w:rPr>
          <w:rFonts w:ascii="Phetsarath OT" w:hAnsi="Phetsarath OT" w:cs="Phetsarath OT"/>
          <w:sz w:val="24"/>
          <w:szCs w:val="24"/>
          <w:cs/>
        </w:rPr>
        <w:t>…</w:t>
      </w:r>
      <w:r w:rsidRPr="004A3358">
        <w:rPr>
          <w:rFonts w:ascii="Phetsarath OT" w:hAnsi="Phetsarath OT" w:cs="Phetsarath OT"/>
          <w:sz w:val="24"/>
          <w:szCs w:val="24"/>
        </w:rPr>
        <w:t>.</w:t>
      </w:r>
      <w:r w:rsidRPr="004A3358">
        <w:rPr>
          <w:rFonts w:ascii="Phetsarath OT" w:hAnsi="Phetsarath OT" w:cs="Phetsarath OT"/>
          <w:sz w:val="24"/>
          <w:szCs w:val="24"/>
          <w:cs/>
        </w:rPr>
        <w:t>...../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ອອປສ</w:t>
      </w:r>
    </w:p>
    <w:p w:rsidR="00456DA3" w:rsidRPr="00245C6A" w:rsidRDefault="00456DA3" w:rsidP="00456DA3">
      <w:pPr>
        <w:spacing w:after="0" w:line="204" w:lineRule="auto"/>
        <w:ind w:left="120"/>
        <w:rPr>
          <w:rFonts w:ascii="Phetsarath OT" w:hAnsi="Phetsarath OT" w:cs="Phetsarath OT"/>
          <w:sz w:val="24"/>
          <w:szCs w:val="24"/>
        </w:rPr>
      </w:pP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  <w:cs/>
        </w:rPr>
        <w:tab/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>
        <w:rPr>
          <w:rFonts w:ascii="Phetsarath OT" w:hAnsi="Phetsarath OT" w:cs="Phetsarath OT"/>
          <w:sz w:val="24"/>
          <w:szCs w:val="24"/>
        </w:rPr>
        <w:t xml:space="preserve">       </w:t>
      </w:r>
      <w:r w:rsidRPr="004A3358">
        <w:rPr>
          <w:rFonts w:ascii="Phetsarath OT" w:hAnsi="Phetsarath OT" w:cs="Phetsarath OT"/>
          <w:sz w:val="24"/>
          <w:szCs w:val="24"/>
        </w:rPr>
        <w:t xml:space="preserve"> </w:t>
      </w:r>
      <w:r w:rsidR="004D4C4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 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ນະຄອນຫຼວງວຽງຈັນ</w:t>
      </w:r>
      <w:r w:rsidRPr="00245C6A">
        <w:rPr>
          <w:rFonts w:ascii="Phetsarath OT" w:hAnsi="Phetsarath OT" w:cs="Phetsarath OT"/>
          <w:sz w:val="24"/>
          <w:szCs w:val="24"/>
          <w:cs/>
        </w:rPr>
        <w:t xml:space="preserve">, </w:t>
      </w:r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>ວັນທີ</w:t>
      </w:r>
      <w:r w:rsidRPr="00245C6A">
        <w:rPr>
          <w:rFonts w:ascii="Phetsarath OT" w:hAnsi="Phetsarath OT" w:cs="Phetsarath OT"/>
          <w:sz w:val="24"/>
          <w:szCs w:val="24"/>
          <w:cs/>
        </w:rPr>
        <w:t>...</w:t>
      </w:r>
      <w:r w:rsidRPr="00245C6A">
        <w:rPr>
          <w:rFonts w:ascii="Phetsarath OT" w:hAnsi="Phetsarath OT" w:cs="Phetsarath OT"/>
          <w:sz w:val="24"/>
          <w:szCs w:val="24"/>
        </w:rPr>
        <w:t>..</w:t>
      </w:r>
      <w:r w:rsidRPr="00245C6A">
        <w:rPr>
          <w:rFonts w:ascii="Phetsarath OT" w:hAnsi="Phetsarath OT" w:cs="Phetsarath OT"/>
          <w:sz w:val="24"/>
          <w:szCs w:val="24"/>
          <w:cs/>
        </w:rPr>
        <w:t>.</w:t>
      </w:r>
      <w:r>
        <w:rPr>
          <w:rFonts w:ascii="Phetsarath OT" w:hAnsi="Phetsarath OT" w:cs="Phetsarath OT"/>
          <w:sz w:val="24"/>
          <w:szCs w:val="30"/>
          <w:cs/>
        </w:rPr>
        <w:t>.</w:t>
      </w:r>
      <w:r w:rsidR="004D4C44">
        <w:rPr>
          <w:rFonts w:ascii="Phetsarath OT" w:hAnsi="Phetsarath OT" w:cs="Phetsarath OT" w:hint="cs"/>
          <w:sz w:val="24"/>
          <w:szCs w:val="24"/>
          <w:cs/>
          <w:lang w:bidi="lo-LA"/>
        </w:rPr>
        <w:t>ມີນາ</w:t>
      </w:r>
      <w:bookmarkStart w:id="0" w:name="_GoBack"/>
      <w:bookmarkEnd w:id="0"/>
      <w:r w:rsidRPr="00245C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245C6A">
        <w:rPr>
          <w:rFonts w:ascii="Phetsarath OT" w:hAnsi="Phetsarath OT" w:cs="Phetsarath OT"/>
          <w:sz w:val="24"/>
          <w:szCs w:val="24"/>
          <w:cs/>
        </w:rPr>
        <w:t>201</w:t>
      </w:r>
      <w:r>
        <w:rPr>
          <w:rFonts w:ascii="Phetsarath OT" w:hAnsi="Phetsarath OT" w:cs="Phetsarath OT"/>
          <w:sz w:val="24"/>
          <w:szCs w:val="24"/>
        </w:rPr>
        <w:t>7</w:t>
      </w:r>
    </w:p>
    <w:p w:rsidR="00456DA3" w:rsidRDefault="00456DA3" w:rsidP="00456DA3">
      <w:pPr>
        <w:spacing w:after="0" w:line="204" w:lineRule="auto"/>
        <w:rPr>
          <w:rFonts w:ascii="Phetsarath OT" w:hAnsi="Phetsarath OT" w:cs="Phetsarath OT"/>
          <w:sz w:val="24"/>
          <w:szCs w:val="24"/>
          <w:lang w:bidi="lo-LA"/>
        </w:rPr>
      </w:pPr>
    </w:p>
    <w:p w:rsidR="00456DA3" w:rsidRDefault="00456DA3" w:rsidP="00456DA3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456DA3" w:rsidRPr="003C6DA9" w:rsidRDefault="00456DA3" w:rsidP="00456DA3">
      <w:pPr>
        <w:spacing w:after="0" w:line="204" w:lineRule="auto"/>
        <w:rPr>
          <w:rFonts w:ascii="Phetsarath OT" w:hAnsi="Phetsarath OT" w:cs="Phetsarath OT"/>
          <w:sz w:val="12"/>
          <w:szCs w:val="12"/>
        </w:rPr>
      </w:pPr>
    </w:p>
    <w:p w:rsidR="00456DA3" w:rsidRPr="00E14B7D" w:rsidRDefault="00456DA3" w:rsidP="00456DA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>ບົດສະຫຼຸບ</w:t>
      </w:r>
    </w:p>
    <w:p w:rsidR="00456DA3" w:rsidRPr="00E14B7D" w:rsidRDefault="00456DA3" w:rsidP="00456DA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ການເຄື່ອນໄຫວວຽກງານຮອບດ້ານ</w:t>
      </w: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</w:p>
    <w:p w:rsidR="00456DA3" w:rsidRPr="00E14B7D" w:rsidRDefault="00456DA3" w:rsidP="00456DA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ຂອງອົງການໄອຍະການປະຊາຊົນສູງສຸດ</w:t>
      </w:r>
      <w:r w:rsidRPr="00E14B7D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ປະຈຳເດືອນ </w:t>
      </w:r>
      <w:r w:rsidR="004D4C4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ກຸມພາ</w:t>
      </w:r>
    </w:p>
    <w:p w:rsidR="00456DA3" w:rsidRPr="00E14B7D" w:rsidRDefault="00456DA3" w:rsidP="00456DA3">
      <w:pPr>
        <w:spacing w:after="0" w:line="240" w:lineRule="auto"/>
        <w:jc w:val="center"/>
        <w:rPr>
          <w:rFonts w:ascii="Phetsarath OT" w:hAnsi="Phetsarath OT" w:cs="Phetsarath OT"/>
          <w:b/>
          <w:bCs/>
          <w:sz w:val="28"/>
          <w:lang w:bidi="lo-LA"/>
        </w:rPr>
      </w:pPr>
      <w:r w:rsidRPr="00E14B7D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ແລະ ທິດທາງແຜນການປະຈຳເດືອນ </w:t>
      </w:r>
      <w:r w:rsidR="004D4C4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ມີນາ</w:t>
      </w:r>
      <w:r w:rsidRPr="00E14B7D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201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7</w:t>
      </w:r>
      <w:r w:rsidRPr="00E14B7D">
        <w:rPr>
          <w:rFonts w:ascii="Phetsarath OT" w:hAnsi="Phetsarath OT" w:cs="Phetsarath OT"/>
          <w:b/>
          <w:bCs/>
          <w:sz w:val="28"/>
          <w:cs/>
          <w:lang w:bidi="lo-LA"/>
        </w:rPr>
        <w:t xml:space="preserve"> </w:t>
      </w:r>
    </w:p>
    <w:p w:rsidR="00456DA3" w:rsidRPr="001033E2" w:rsidRDefault="00456DA3" w:rsidP="00456DA3">
      <w:pPr>
        <w:spacing w:after="0" w:line="240" w:lineRule="auto"/>
        <w:jc w:val="center"/>
        <w:rPr>
          <w:rFonts w:ascii="Phetsarath OT" w:hAnsi="Phetsarath OT" w:cs="Phetsarath OT"/>
          <w:b/>
          <w:bCs/>
          <w:sz w:val="16"/>
          <w:szCs w:val="16"/>
          <w:lang w:bidi="lo-LA"/>
        </w:rPr>
      </w:pPr>
    </w:p>
    <w:p w:rsidR="00456DA3" w:rsidRDefault="00456DA3" w:rsidP="00456DA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456DA3" w:rsidRPr="00684275" w:rsidRDefault="00456DA3" w:rsidP="00456DA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  <w:lang w:bidi="lo-LA"/>
        </w:rPr>
      </w:pPr>
    </w:p>
    <w:p w:rsidR="00456DA3" w:rsidRPr="009D1913" w:rsidRDefault="00456DA3" w:rsidP="00456D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>ອີງຕາມ ແຜນການເຄື່ອນໄຫວປະຈຳປີ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ຂອງອົງການໄອຍະການປະຊາຊົນສູງສຸດ;</w:t>
      </w:r>
    </w:p>
    <w:p w:rsidR="00456DA3" w:rsidRPr="009D1913" w:rsidRDefault="00456DA3" w:rsidP="00456DA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ອີງຕາມ ແຜນການ</w:t>
      </w:r>
      <w:r w:rsidR="001535B6">
        <w:rPr>
          <w:rFonts w:ascii="Phetsarath OT" w:hAnsi="Phetsarath OT" w:cs="Phetsarath OT" w:hint="cs"/>
          <w:sz w:val="24"/>
          <w:szCs w:val="24"/>
          <w:cs/>
          <w:lang w:bidi="lo-LA"/>
        </w:rPr>
        <w:t>ເຄື່ອນໄຫວ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ປະຈຳເດືອນ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ກຸມພາ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9D191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ປີ 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>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9D1913">
        <w:rPr>
          <w:rFonts w:ascii="Phetsarath OT" w:hAnsi="Phetsarath OT" w:cs="Phetsarath OT"/>
          <w:sz w:val="24"/>
          <w:szCs w:val="24"/>
          <w:cs/>
          <w:lang w:bidi="lo-LA"/>
        </w:rPr>
        <w:t xml:space="preserve"> ຂອງອົງການໄອຍະການປະຊາຊົນສູງສຸດ</w:t>
      </w:r>
      <w:r w:rsidRPr="009D1913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456DA3" w:rsidRPr="004A3358" w:rsidRDefault="00456DA3" w:rsidP="00456DA3">
      <w:pPr>
        <w:pStyle w:val="ListParagraph"/>
        <w:spacing w:line="240" w:lineRule="auto"/>
        <w:ind w:left="1080"/>
        <w:jc w:val="both"/>
        <w:rPr>
          <w:rFonts w:ascii="Phetsarath OT" w:hAnsi="Phetsarath OT" w:cs="Phetsarath OT"/>
          <w:sz w:val="20"/>
          <w:szCs w:val="20"/>
          <w:lang w:bidi="lo-LA"/>
        </w:rPr>
      </w:pPr>
    </w:p>
    <w:p w:rsidR="00456DA3" w:rsidRPr="00EB6E6A" w:rsidRDefault="00456DA3" w:rsidP="00456DA3">
      <w:pPr>
        <w:pStyle w:val="ListParagraph"/>
        <w:spacing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ຜ່ານການ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ຈັດຕັ້ງປະຕິບັດຕາມແຜນການ</w:t>
      </w:r>
      <w:r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ວຽກງານຕົວຈ</w:t>
      </w:r>
      <w:r w:rsidR="007A0189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ິງ ປະຈຳເດືອນ ກຸມພາ (02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) ຂ</w:t>
      </w:r>
      <w:r w:rsidRPr="004A3358">
        <w:rPr>
          <w:rFonts w:ascii="Phetsarath OT" w:hAnsi="Phetsarath OT" w:cs="Phetsarath OT"/>
          <w:spacing w:val="-4"/>
          <w:sz w:val="24"/>
          <w:szCs w:val="24"/>
          <w:cs/>
          <w:lang w:bidi="lo-LA"/>
        </w:rPr>
        <w:t>ອງອົງການໄອຍະການປະຊາຊົນສູງສຸດ</w:t>
      </w:r>
      <w:r w:rsidRPr="004A3358">
        <w:rPr>
          <w:rFonts w:ascii="Phetsarath OT" w:hAnsi="Phetsarath OT" w:cs="Phetsarath OT"/>
          <w:spacing w:val="-4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 ກຳນົດ</w:t>
      </w:r>
      <w:r w:rsidR="007A0189">
        <w:rPr>
          <w:rFonts w:ascii="Phetsarath OT" w:hAnsi="Phetsarath OT" w:cs="Phetsarath OT"/>
          <w:sz w:val="24"/>
          <w:szCs w:val="24"/>
          <w:cs/>
          <w:lang w:bidi="lo-LA"/>
        </w:rPr>
        <w:t>ທິດທາງແຜນການປະຈຳເດືອນ</w:t>
      </w:r>
      <w:r w:rsidR="007A018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ມີນາ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(</w:t>
      </w:r>
      <w:r w:rsidR="007A0189">
        <w:rPr>
          <w:rFonts w:ascii="Phetsarath OT" w:hAnsi="Phetsarath OT" w:cs="Phetsarath OT" w:hint="cs"/>
          <w:sz w:val="24"/>
          <w:szCs w:val="24"/>
          <w:cs/>
          <w:lang w:bidi="lo-LA"/>
        </w:rPr>
        <w:t>03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) 201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7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EB6E6A">
        <w:rPr>
          <w:rFonts w:ascii="Phetsarath OT" w:hAnsi="Phetsarath OT" w:cs="Phetsarath OT" w:hint="cs"/>
          <w:sz w:val="24"/>
          <w:szCs w:val="24"/>
          <w:cs/>
          <w:lang w:bidi="lo-LA"/>
        </w:rPr>
        <w:t>ຈຶ່ງສະຫຼຸບໄດ້</w:t>
      </w:r>
      <w:r w:rsidRPr="00EB6E6A">
        <w:rPr>
          <w:rFonts w:ascii="Phetsarath OT" w:hAnsi="Phetsarath OT" w:cs="Phetsarath OT"/>
          <w:sz w:val="24"/>
          <w:szCs w:val="24"/>
          <w:cs/>
          <w:lang w:bidi="lo-LA"/>
        </w:rPr>
        <w:t>ດັ່ງນີ້:</w:t>
      </w:r>
    </w:p>
    <w:p w:rsidR="00456DA3" w:rsidRPr="000F40D3" w:rsidRDefault="00A002B7" w:rsidP="00456DA3">
      <w:pPr>
        <w:pStyle w:val="ListParagraph"/>
        <w:numPr>
          <w:ilvl w:val="0"/>
          <w:numId w:val="41"/>
        </w:numPr>
        <w:spacing w:after="0" w:line="240" w:lineRule="auto"/>
        <w:ind w:left="709" w:hanging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ການເຄື່ອນໄຫວວຽກງານໃນເດືອນ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ກຸມພາ</w:t>
      </w:r>
      <w:r w:rsidR="00456DA3"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 xml:space="preserve"> </w:t>
      </w:r>
      <w:r w:rsidR="00456DA3"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201</w:t>
      </w:r>
      <w:r w:rsidR="00456DA3"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7</w:t>
      </w:r>
    </w:p>
    <w:p w:rsidR="00456DA3" w:rsidRPr="000F40D3" w:rsidRDefault="00456DA3" w:rsidP="00456DA3">
      <w:pPr>
        <w:pStyle w:val="ListParagraph"/>
        <w:spacing w:after="0" w:line="240" w:lineRule="auto"/>
        <w:ind w:left="1080" w:hanging="371"/>
        <w:jc w:val="both"/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</w:pPr>
      <w:r w:rsidRPr="000F40D3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ກ. </w:t>
      </w:r>
      <w:r w:rsidRPr="000F40D3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ດ້ານ​ດີ</w:t>
      </w:r>
    </w:p>
    <w:p w:rsidR="00456DA3" w:rsidRPr="000F40D3" w:rsidRDefault="00456DA3" w:rsidP="00456DA3">
      <w:pPr>
        <w:tabs>
          <w:tab w:val="left" w:pos="-284"/>
        </w:tabs>
        <w:spacing w:after="0" w:line="264" w:lineRule="auto"/>
        <w:ind w:right="-676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ab/>
        <w:t xml:space="preserve">1. </w:t>
      </w:r>
      <w:r w:rsidRPr="000F40D3">
        <w:rPr>
          <w:rFonts w:ascii="Phetsarath OT" w:hAnsi="Phetsarath OT" w:cs="Phetsarath OT"/>
          <w:b/>
          <w:bCs/>
          <w:spacing w:val="-8"/>
          <w:sz w:val="24"/>
          <w:szCs w:val="24"/>
          <w:u w:val="single"/>
          <w:cs/>
          <w:lang w:bidi="lo-LA"/>
        </w:rPr>
        <w:t>ການປະຕິບັດແຜນງານປັບປຸງລະບົບການຈັດຕັ້ງ ແລະ ພັດທະນາບຸກຄະລາກອນ</w:t>
      </w:r>
    </w:p>
    <w:p w:rsidR="00456DA3" w:rsidRPr="000F40D3" w:rsidRDefault="00456DA3" w:rsidP="00456DA3">
      <w:pPr>
        <w:spacing w:after="0" w:line="264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0F40D3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1.1. </w:t>
      </w:r>
      <w:r w:rsidRPr="000F40D3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ວຽກງານການເມືອງ-ແນວຄິດ</w:t>
      </w:r>
    </w:p>
    <w:p w:rsidR="00BA709F" w:rsidRDefault="00460C42" w:rsidP="008931F8">
      <w:pPr>
        <w:pStyle w:val="ListParagraph"/>
        <w:tabs>
          <w:tab w:val="left" w:pos="-709"/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ຈັດກອງປະຊຸມວຽກງານໄອຍະການປະຊາຊົນທົ່ວປະເທດ, </w:t>
      </w:r>
      <w:r w:rsidR="00632F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>ກອງ</w:t>
      </w:r>
      <w:r w:rsidR="00EA3DB7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ປະຊຸມວຽກງານຈັດຕັ້ງ-ພະນັກງານ </w:t>
      </w:r>
      <w:r w:rsidR="002C4C4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ຂອງອົງການໄອຍະການປະຊາຊົນ</w:t>
      </w:r>
      <w:r w:rsidR="00EA3DB7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ຄັ້ງທີ </w:t>
      </w:r>
      <w:r w:rsidR="00456DA3" w:rsidRPr="00456DA3">
        <w:rPr>
          <w:rFonts w:ascii="Times New Roman" w:hAnsi="Times New Roman" w:cs="Times New Roman"/>
          <w:sz w:val="24"/>
          <w:szCs w:val="24"/>
          <w:lang w:bidi="lo-LA"/>
        </w:rPr>
        <w:t>I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32F9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>ຊຶ່ງໄດ້ຈັດຂຶ້ນທີ່ຫ້ອງປະຊຸມໃຫຍ່</w:t>
      </w:r>
      <w:r w:rsidR="008931F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8931F8">
        <w:rPr>
          <w:rFonts w:ascii="Phetsarath OT" w:hAnsi="Phetsarath OT" w:cs="Phetsarath OT" w:hint="cs"/>
          <w:sz w:val="24"/>
          <w:szCs w:val="24"/>
          <w:cs/>
          <w:lang w:bidi="lo-LA"/>
        </w:rPr>
        <w:t>ຂອງ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ອົງການໄອຍະການປະຊາຊົນສູງສຸດ ແລະ </w:t>
      </w:r>
      <w:r w:rsidR="008931F8">
        <w:rPr>
          <w:rFonts w:ascii="Phetsarath OT" w:hAnsi="Phetsarath OT" w:cs="Phetsarath OT" w:hint="cs"/>
          <w:sz w:val="24"/>
          <w:szCs w:val="24"/>
          <w:cs/>
          <w:lang w:bidi="lo-LA"/>
        </w:rPr>
        <w:t>ຈັດຕັ້ງ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ປາ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>ຖະກະຖາວັນສ້າງຕັ້ງ</w:t>
      </w:r>
      <w:r w:rsidR="00E12500">
        <w:rPr>
          <w:rFonts w:ascii="Phetsarath OT" w:hAnsi="Phetsarath OT" w:cs="Phetsarath OT" w:hint="cs"/>
          <w:sz w:val="24"/>
          <w:szCs w:val="24"/>
          <w:cs/>
          <w:lang w:bidi="lo-LA"/>
        </w:rPr>
        <w:t>ກໍາ</w:t>
      </w:r>
      <w:r w:rsidR="008931F8">
        <w:rPr>
          <w:rFonts w:ascii="Phetsarath OT" w:hAnsi="Phetsarath OT" w:cs="Phetsarath OT" w:hint="cs"/>
          <w:sz w:val="24"/>
          <w:szCs w:val="24"/>
          <w:cs/>
          <w:lang w:bidi="lo-LA"/>
        </w:rPr>
        <w:t>ມະບານລາວ ຄົບຮອບ 61 ປີ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 ໃນນີ້ມີຜູ້ເຂົ້າຮ່ວມທັງໝົດຈໍານວນ</w:t>
      </w:r>
      <w:r w:rsidR="008931F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C5984">
        <w:rPr>
          <w:rFonts w:ascii="Phetsarath OT" w:hAnsi="Phetsarath OT" w:cs="Phetsarath OT"/>
          <w:sz w:val="24"/>
          <w:szCs w:val="24"/>
          <w:lang w:bidi="lo-LA"/>
        </w:rPr>
        <w:t>371</w:t>
      </w:r>
      <w:r w:rsidR="008931F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9C5984">
        <w:rPr>
          <w:rFonts w:ascii="Phetsarath OT" w:hAnsi="Phetsarath OT" w:cs="Phetsarath OT" w:hint="cs"/>
          <w:sz w:val="24"/>
          <w:szCs w:val="24"/>
          <w:cs/>
          <w:lang w:bidi="lo-LA"/>
        </w:rPr>
        <w:t>ເທື່ອ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="00456DA3">
        <w:rPr>
          <w:rFonts w:ascii="Phetsarath OT" w:hAnsi="Phetsarath OT" w:cs="Phetsarath OT"/>
          <w:sz w:val="24"/>
          <w:szCs w:val="24"/>
          <w:lang w:bidi="lo-LA"/>
        </w:rPr>
        <w:t xml:space="preserve">  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ຍິງ </w:t>
      </w:r>
      <w:r w:rsidR="008931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C5984">
        <w:rPr>
          <w:rFonts w:ascii="Phetsarath OT" w:hAnsi="Phetsarath OT" w:cs="Phetsarath OT" w:hint="cs"/>
          <w:sz w:val="24"/>
          <w:szCs w:val="24"/>
          <w:cs/>
          <w:lang w:bidi="lo-LA"/>
        </w:rPr>
        <w:t>95</w:t>
      </w:r>
      <w:r w:rsidR="008931F8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9C5984">
        <w:rPr>
          <w:rFonts w:ascii="Phetsarath OT" w:hAnsi="Phetsarath OT" w:cs="Phetsarath OT" w:hint="cs"/>
          <w:sz w:val="24"/>
          <w:szCs w:val="24"/>
          <w:cs/>
          <w:lang w:bidi="lo-LA"/>
        </w:rPr>
        <w:t>ເທື່ອ</w:t>
      </w:r>
      <w:r w:rsidR="00B17FC8">
        <w:rPr>
          <w:rFonts w:ascii="Phetsarath OT" w:hAnsi="Phetsarath OT" w:cs="Phetsarath OT" w:hint="cs"/>
          <w:sz w:val="24"/>
          <w:szCs w:val="24"/>
          <w:cs/>
          <w:lang w:bidi="lo-LA"/>
        </w:rPr>
        <w:t>ຄົນ</w:t>
      </w:r>
      <w:r w:rsidR="00456DA3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BA709F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FF2DBA" w:rsidRPr="00FF2DBA" w:rsidRDefault="00BE1D94" w:rsidP="00BF7E45">
      <w:pPr>
        <w:pStyle w:val="ListParagraph"/>
        <w:numPr>
          <w:ilvl w:val="0"/>
          <w:numId w:val="1"/>
        </w:numPr>
        <w:tabs>
          <w:tab w:val="left" w:pos="-709"/>
          <w:tab w:val="left" w:pos="851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456DA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ພະນັກງານ-ລັດຖະກອນ , ສະມາຊິກພັກທັງໝົດ </w:t>
      </w:r>
      <w:r w:rsid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ມີຄວາມສະຫງົບ, </w:t>
      </w:r>
      <w:r w:rsidR="00456DA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ອຸ່ນອ່ຽນ ທຸ່ນທ່ຽງ ເຊື່ອໝັ້ນຕໍ່</w:t>
      </w:r>
      <w:r w:rsid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ແນວທາງນະໂຍບາຍ ຂອງພັກ, ຊຶ່ງສະແດງອອກໃນການປະຕິບັດວຽກງານໃນໜຶ່ງເດືອນຜ່ານມາ ແລະ ຜົນງານປະຈຳປີ</w:t>
      </w:r>
      <w:r w:rsidR="00FF2DB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456DA3" w:rsidRPr="00BA709F" w:rsidRDefault="00BA709F" w:rsidP="00FF2DBA">
      <w:pPr>
        <w:pStyle w:val="ListParagraph"/>
        <w:tabs>
          <w:tab w:val="left" w:pos="-709"/>
          <w:tab w:val="left" w:pos="851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ນອກ</w:t>
      </w:r>
      <w:r w:rsidR="00456DA3"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ນັ້ນ, </w:t>
      </w:r>
      <w:r w:rsidR="00FF2DB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ຍັງໄດ້ພ້ອມພຽງກັນອອກແຮງງານ, </w:t>
      </w:r>
      <w:r w:rsidR="00FF2DB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ສ້າງຂະບວນການກິລາ ເພື່ອຂໍ່ານັບຮັບຕ້ອນ</w:t>
      </w:r>
      <w:r w:rsidR="00FF2DB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 </w:t>
      </w:r>
      <w:r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ໃນວັນສຳຄັນດັ່ງ</w:t>
      </w:r>
      <w:r w:rsidR="00FF2DBA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ກ່</w:t>
      </w:r>
      <w:r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າວ ແລະ ມີຄວາມສາມັກຄີຊ່ວຍເຫລືອກັນເປັນຢ່າງດີ</w:t>
      </w:r>
      <w:r w:rsidR="00456DA3" w:rsidRPr="00BA709F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.</w:t>
      </w:r>
    </w:p>
    <w:p w:rsidR="00456DA3" w:rsidRPr="00F44B57" w:rsidRDefault="00456DA3" w:rsidP="00456DA3">
      <w:pPr>
        <w:tabs>
          <w:tab w:val="left" w:pos="-709"/>
          <w:tab w:val="left" w:pos="993"/>
        </w:tabs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pacing w:val="-4"/>
          <w:sz w:val="24"/>
          <w:szCs w:val="24"/>
          <w:lang w:bidi="lo-LA"/>
        </w:rPr>
      </w:pPr>
      <w:r w:rsidRPr="00B701D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1.2 </w:t>
      </w:r>
      <w:r w:rsidRPr="00B701DA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1E50D2" w:rsidRDefault="00574B79" w:rsidP="001E50D2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</w:t>
      </w:r>
      <w:r w:rsidR="00D76DF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ຄວ້າພິຈາລະນາກ່ຽວກັບການສະເໜີຂໍທຶນຮຽນທິດສະດີການເມືອງ ( ລະບົບ 5 ເດືອນ ແລະ 2 ປີ ) ທີ່ໂຮງຮຽນທິດສະດີ</w:t>
      </w:r>
      <w:r w:rsidR="001E50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ການເມືອງ</w:t>
      </w:r>
      <w:r w:rsidR="00CE110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1E50D2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ກະຊວງປ້ອງກັນຄວາມສະຫງົບ;</w:t>
      </w:r>
    </w:p>
    <w:p w:rsidR="00B25645" w:rsidRPr="001E50D2" w:rsidRDefault="00D13F61" w:rsidP="001E50D2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lastRenderedPageBreak/>
        <w:t>ໃຫ້ພາກສ່ວນກ່ຽວຂ້ອງຂຶ້</w:t>
      </w:r>
      <w:r w:rsidR="00B25645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ນແຜນການຮັບຕ້ອນຄະນະຜູ້ແທນ ໂຮງຮຽນບຳ</w:t>
      </w:r>
      <w:r w:rsidR="00A23DB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ລຸງສ້າງວຽກງານໄອຍະການ ສາຂານະຄອນໂຮຈີມິງ ອົງການໄອຍະການປະ</w:t>
      </w:r>
      <w:r w:rsidR="000473E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ຊາຊົນ ແຫ່ງ ສສ ຫວຽດນາມ</w:t>
      </w:r>
      <w:r w:rsidR="000406E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,</w:t>
      </w:r>
      <w:r w:rsidR="000473E4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ທີ່ຈະມາຢ້ຽ</w:t>
      </w:r>
      <w:r w:rsidR="00A23DB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ມຢາມ ສະຖາບັນ</w:t>
      </w: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 ອອປສ</w:t>
      </w:r>
      <w:r w:rsidR="00A23DB6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ໃນວັນທີ 3-10 ມີນາ 2017;</w:t>
      </w:r>
    </w:p>
    <w:p w:rsidR="00456DA3" w:rsidRDefault="000473E4" w:rsidP="00456DA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ໄດ້</w:t>
      </w:r>
      <w:r w:rsidR="00722A6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ແຈ້ງການເຖິງບັນດາກົມ, ສະຖາບັນ</w:t>
      </w:r>
      <w:r w:rsidR="00D13F6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 ອອປສ</w:t>
      </w:r>
      <w:r w:rsidR="00722A60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ແລະ ອົງການໄອຍະການປະຊາຊົນພາກກາງ, </w:t>
      </w:r>
      <w:r w:rsidR="000034B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ກ່ຽວກັບການຄັດເລືອກເອົາພະນັກງານ-ລັດຖະກອນໄປຍົກລະດັບພາສາອັງກິດ ໂດຍການສະໜັບສະໜູນ ຂອງໂຄງການ </w:t>
      </w:r>
      <w:r w:rsidR="000034B3">
        <w:rPr>
          <w:rFonts w:ascii="Phetsarath OT" w:hAnsi="Phetsarath OT" w:cs="Phetsarath OT"/>
          <w:spacing w:val="-4"/>
          <w:sz w:val="24"/>
          <w:szCs w:val="24"/>
          <w:lang w:bidi="lo-LA"/>
        </w:rPr>
        <w:t>ILSTA</w:t>
      </w:r>
      <w:r w:rsidR="00456DA3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;</w:t>
      </w:r>
    </w:p>
    <w:p w:rsidR="00D13EDC" w:rsidRDefault="00C8539E" w:rsidP="00456DA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ຄົ້ນຄວ້າພິຈາລະນາ</w:t>
      </w:r>
      <w:r w:rsidR="00D13EDC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ງົບປະມານການຈັດຝຶກອົບຮົມໃຫ້ພະນັກງານໄອຍະການປະຊາຊົນທົ່ວປະເທດ;</w:t>
      </w:r>
    </w:p>
    <w:p w:rsidR="00456DA3" w:rsidRDefault="00456DA3" w:rsidP="00456DA3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ສ້າງແຜນເພື່ອຝຶກອົບຮົມທິດສະດີການເມືອງ-ການປົກຄອງ 45 ວັນ , ຝຶກອົບຮົມວຽກງານໄອຍະການໃຫ້ແກ່ພະນັກງານວິຊາການ ແລະ ຜູ້ຊ່ວຍພະນັກງານໄອຍະການ ຂອງອົງການໄອຍະການປະຊາຊົນທົ່ວປະເທດ;</w:t>
      </w:r>
    </w:p>
    <w:p w:rsidR="00605E9E" w:rsidRPr="00605E9E" w:rsidRDefault="00456DA3" w:rsidP="00605E9E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​ໄດ້ອຳນວຍຄວາມສະດວກໃຫ້ພະນັກງານໄປຍົກລະດັບຄວາມຮູ້ຄວາມສາມາດ</w:t>
      </w:r>
      <w:r w:rsidR="00605E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ຢູ່ພາຍໃນ ແລະ ຕ່າງປະ</w:t>
      </w:r>
      <w:r w:rsidR="00D13F61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 xml:space="preserve"> </w:t>
      </w:r>
      <w:r w:rsidR="00605E9E">
        <w:rPr>
          <w:rFonts w:ascii="Phetsarath OT" w:hAnsi="Phetsarath OT" w:cs="Phetsarath OT" w:hint="cs"/>
          <w:spacing w:val="-4"/>
          <w:sz w:val="24"/>
          <w:szCs w:val="24"/>
          <w:cs/>
          <w:lang w:bidi="lo-LA"/>
        </w:rPr>
        <w:t>ເທດ</w:t>
      </w:r>
      <w:r w:rsidR="008E21F8" w:rsidRPr="008E21F8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</w:p>
    <w:p w:rsidR="00456DA3" w:rsidRPr="00EA3B6E" w:rsidRDefault="00605E9E" w:rsidP="00605E9E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>
        <w:rPr>
          <w:rFonts w:ascii="Phetsarath OT" w:hAnsi="Phetsarath OT" w:cs="Phetsarath OT" w:hint="cs"/>
          <w:b/>
          <w:bCs/>
          <w:spacing w:val="-4"/>
          <w:sz w:val="24"/>
          <w:szCs w:val="24"/>
          <w:cs/>
          <w:lang w:bidi="lo-LA"/>
        </w:rPr>
        <w:t>1.3</w:t>
      </w:r>
      <w:r w:rsidRPr="00605E9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="00456DA3" w:rsidRPr="00EA3B6E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ວຽກງານນະໂຍບາ</w:t>
      </w:r>
      <w:r w:rsidR="00456DA3" w:rsidRPr="00EA3B6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ຍ</w:t>
      </w:r>
    </w:p>
    <w:p w:rsidR="00E96E3B" w:rsidRPr="00E96E3B" w:rsidRDefault="00E96E3B" w:rsidP="00E96E3B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ໄດ້ຄົ້ນຄວ້າພິຈາລະນາກ່ຽວກັບການຄິດໄລ່ເງິນອຸດໜູນຄືນໃໝ່ຕາມການດັດແກ້ ຂອງພະນັກງານອົງ</w:t>
      </w:r>
      <w:r w:rsidR="00D13F6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ການໄອຍະການປະຊາຊົນ ແຂວງ ຫລວງພະບາງ;</w:t>
      </w:r>
    </w:p>
    <w:p w:rsidR="00456DA3" w:rsidRDefault="00456DA3" w:rsidP="00456DA3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</w:t>
      </w:r>
      <w:r w:rsidR="004008A3">
        <w:rPr>
          <w:rFonts w:ascii="Phetsarath OT" w:hAnsi="Phetsarath OT" w:cs="Phetsarath OT" w:hint="cs"/>
          <w:sz w:val="24"/>
          <w:szCs w:val="24"/>
          <w:cs/>
          <w:lang w:bidi="lo-LA"/>
        </w:rPr>
        <w:t>ັດເງິນອຸດໜູນໃຫ້ພະນັກງານເສຍຊີວິດ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ຢູ່ອ</w:t>
      </w:r>
      <w:r w:rsidR="00E96E3B">
        <w:rPr>
          <w:rFonts w:ascii="Phetsarath OT" w:hAnsi="Phetsarath OT" w:cs="Phetsarath OT" w:hint="cs"/>
          <w:sz w:val="24"/>
          <w:szCs w:val="24"/>
          <w:cs/>
          <w:lang w:bidi="lo-LA"/>
        </w:rPr>
        <w:t>ົງການໄອຍະການປະຊາຊົ</w:t>
      </w:r>
      <w:r w:rsidR="004008A3">
        <w:rPr>
          <w:rFonts w:ascii="Phetsarath OT" w:hAnsi="Phetsarath OT" w:cs="Phetsarath OT" w:hint="cs"/>
          <w:sz w:val="24"/>
          <w:szCs w:val="24"/>
          <w:cs/>
          <w:lang w:bidi="lo-LA"/>
        </w:rPr>
        <w:t>ນ</w:t>
      </w:r>
      <w:r w:rsidR="00E96E3B">
        <w:rPr>
          <w:rFonts w:ascii="Phetsarath OT" w:hAnsi="Phetsarath OT" w:cs="Phetsarath OT" w:hint="cs"/>
          <w:sz w:val="24"/>
          <w:szCs w:val="24"/>
          <w:cs/>
          <w:lang w:bidi="lo-LA"/>
        </w:rPr>
        <w:t>ແຂວງ ຈຳປາສັກ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ຈຳນວນ 01 ທ່ານ ;</w:t>
      </w:r>
    </w:p>
    <w:p w:rsidR="00EE28CC" w:rsidRDefault="002F7B07" w:rsidP="00456DA3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 ຂອງຫົວໜ້າອົງການໄອຍະການປະຊາຊົນສ</w:t>
      </w:r>
      <w:r w:rsidR="00463DAA">
        <w:rPr>
          <w:rFonts w:ascii="Phetsarath OT" w:hAnsi="Phetsarath OT" w:cs="Phetsarath OT" w:hint="cs"/>
          <w:sz w:val="24"/>
          <w:szCs w:val="24"/>
          <w:cs/>
          <w:lang w:bidi="lo-LA"/>
        </w:rPr>
        <w:t>ູງສຸດ ກ່ຽວກັບການຍ້ອງຍໍມູນນິທິຮັນ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ໄຊເດັນ ທີ່ໄດ້ສະໜັບສະໜູນປື້ມກົດໝາຍ ແລະ ນິຕິກຳຕ່າງປະເທດ ຈຳນວນ 56 ຫົວ, ມູນຄ່າ 2</w:t>
      </w:r>
      <w:r w:rsidR="00463DAA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000 ໂດລາ (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ສອງພັນໂດລາສະຫະລັດ );</w:t>
      </w:r>
    </w:p>
    <w:p w:rsidR="002F7B07" w:rsidRDefault="002F7B07" w:rsidP="00456DA3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ຄົ້ນຄວ້ານະໂຍບາຍເງິນກິນທານນຳຄອບຄົວ ທ່ານ ອ່ອນຈັນ ເພັດສະລາດ ຈຳນວນ 2,000,000 ກີບ, ພວງມາລາ 350,000 ກີບ</w:t>
      </w:r>
      <w:r w:rsidR="00724D7D">
        <w:rPr>
          <w:rFonts w:ascii="Phetsarath OT" w:hAnsi="Phetsarath OT" w:cs="Phetsarath OT" w:hint="cs"/>
          <w:sz w:val="24"/>
          <w:szCs w:val="24"/>
          <w:cs/>
          <w:lang w:bidi="lo-LA"/>
        </w:rPr>
        <w:t>, ນະໂຍບາຍສ້ອມແປງໂຮງຮຽນ</w:t>
      </w:r>
      <w:r w:rsidR="00CE110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ປກສ ຈຳນວນ 5,000,000 ກີບ, ຄົ້ນຄວ້ານະໂຍບາຍສ້ອມແປງເຮືອນໄຟໄໝ້ ຂອງ  ທ່ານ ພຸດທະວົງ ພັນທະລາດ ຮອງຫົວໜ້າ ອົງການໄອຍະການປະຊາຊົນ ແຂວງ ໄຊຍະບູລີ ແລະ ທ່ານ ບຸນສີ ບູລົມ ຈຳນວນ 3,000,000 ກີບ;</w:t>
      </w:r>
    </w:p>
    <w:p w:rsidR="00456DA3" w:rsidRDefault="00456DA3" w:rsidP="00456DA3">
      <w:pPr>
        <w:pStyle w:val="ListParagraph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ປະຕິບັດນະໂຍບາ</w:t>
      </w:r>
      <w:r w:rsidR="00463D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ຍບຳເນັດເກີດລູກໃຫ້ຄອບຄົວພະນັກງານ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ອົງການໄອຍະການ</w:t>
      </w:r>
      <w:r w:rsidR="00463D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ປະຊາຊົນສູງສຸດ </w:t>
      </w:r>
      <w:r w:rsidR="00CE110C">
        <w:rPr>
          <w:rFonts w:ascii="Phetsarath OT" w:hAnsi="Phetsarath OT" w:cs="Phetsarath OT" w:hint="cs"/>
          <w:sz w:val="24"/>
          <w:szCs w:val="24"/>
          <w:cs/>
          <w:lang w:bidi="lo-LA"/>
        </w:rPr>
        <w:t>ຈຳ</w:t>
      </w:r>
      <w:r w:rsidR="00463DAA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CE110C">
        <w:rPr>
          <w:rFonts w:ascii="Phetsarath OT" w:hAnsi="Phetsarath OT" w:cs="Phetsarath OT" w:hint="cs"/>
          <w:sz w:val="24"/>
          <w:szCs w:val="24"/>
          <w:cs/>
          <w:lang w:bidi="lo-LA"/>
        </w:rPr>
        <w:t>ນວນ 01 ທ່ານ.</w:t>
      </w:r>
    </w:p>
    <w:p w:rsidR="00456DA3" w:rsidRPr="005B5A8A" w:rsidRDefault="00456DA3" w:rsidP="00456DA3">
      <w:pPr>
        <w:spacing w:after="0" w:line="240" w:lineRule="auto"/>
        <w:ind w:firstLine="709"/>
        <w:jc w:val="both"/>
        <w:rPr>
          <w:rFonts w:ascii="Phetsarath OT" w:hAnsi="Phetsarath OT" w:cs="Phetsarath OT"/>
          <w:spacing w:val="-4"/>
          <w:sz w:val="24"/>
          <w:szCs w:val="24"/>
          <w:lang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1.4 </w:t>
      </w:r>
      <w:r w:rsidRPr="005B5A8A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ວຽກງານກົງຈັກການຈັດຕັ້ງ</w:t>
      </w:r>
    </w:p>
    <w:p w:rsidR="00456DA3" w:rsidRDefault="00456DA3" w:rsidP="00456DA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​ສຳເລັດການຈັດກອງປະຊຸມວຽກງານຈັດຕັ້ງ ຂອງອົງການໄອຍະການປະຊາຊົນ</w:t>
      </w:r>
      <w:r w:rsidR="004008A3">
        <w:rPr>
          <w:rFonts w:ascii="Phetsarath OT" w:hAnsi="Phetsarath OT" w:cs="Phetsarath OT" w:hint="cs"/>
          <w:sz w:val="24"/>
          <w:szCs w:val="24"/>
          <w:cs/>
          <w:lang w:bidi="lo-LA"/>
        </w:rPr>
        <w:t>ທົ່ວປະເທດ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ຄັ້ງທີ </w:t>
      </w:r>
      <w:r w:rsidRPr="001C1F0C">
        <w:rPr>
          <w:rFonts w:ascii="Times New Roman" w:hAnsi="Times New Roman" w:cs="Times New Roman"/>
          <w:sz w:val="24"/>
          <w:szCs w:val="24"/>
          <w:lang w:bidi="lo-LA"/>
        </w:rPr>
        <w:t>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A1D7F" w:rsidRDefault="004A1D7F" w:rsidP="00456DA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ຄົ້ນຄວ້າພິຈາລະນາການແຕ່ງຕັ້ງ, ຍົກຍ້າຍ ແລະ ສັບຊ້ອນພະນັກງານຈຳນວນໜຶ່ງ</w:t>
      </w:r>
      <w:r w:rsidR="003726C0">
        <w:rPr>
          <w:rFonts w:ascii="Phetsarath OT" w:hAnsi="Phetsarath OT" w:cs="Phetsarath OT" w:hint="cs"/>
          <w:sz w:val="24"/>
          <w:szCs w:val="24"/>
          <w:cs/>
          <w:lang w:bidi="lo-LA"/>
        </w:rPr>
        <w:t>, ມີ 14 ທ່ານ ຍິງ 02 ທ່ານ;</w:t>
      </w:r>
    </w:p>
    <w:p w:rsidR="0029162A" w:rsidRDefault="0029162A" w:rsidP="00456DA3">
      <w:pPr>
        <w:pStyle w:val="ListParagraph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ອອກຂໍ້ຕົກລົງວ່າດ້ວຍການອະນຸມັດໃຫ້ພະນັກງານໄປຍົກລະດັບປະລິນຍາໂທ ຈຳນວນ 03 ທ່ານ</w:t>
      </w:r>
      <w:r w:rsidR="004008A3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56DA3" w:rsidRPr="005F243B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F243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2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.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ການປະຕິບັດແຜນງານຍົກສູງຄຸນນະພາບ ການຕິດຕາມກວດກາການປະຕິບັດກົດໝາຍ</w:t>
      </w:r>
    </w:p>
    <w:p w:rsidR="00456DA3" w:rsidRPr="005F243B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2.1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.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 w:rsidRPr="005F243B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ວຽກງານຕິດຕາມກວດກາທົ່ວໄປ</w:t>
      </w:r>
    </w:p>
    <w:p w:rsidR="00456DA3" w:rsidRPr="00386CFB" w:rsidRDefault="00456DA3" w:rsidP="00456DA3">
      <w:pPr>
        <w:pStyle w:val="ListParagraph"/>
        <w:spacing w:after="0" w:line="240" w:lineRule="auto"/>
        <w:ind w:left="993" w:hanging="142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ແກ້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ໄຂ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ຄຳ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ຮ້ອງ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ກ່ຽວ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ກັບ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ປະຕິບັດ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​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ກົດໝາຍ</w:t>
      </w:r>
      <w:r w:rsidRPr="00386CFB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:</w:t>
      </w:r>
    </w:p>
    <w:p w:rsidR="00456DA3" w:rsidRPr="00DA71AD" w:rsidRDefault="00456DA3" w:rsidP="00456DA3">
      <w:pPr>
        <w:pStyle w:val="ListParagraph"/>
        <w:tabs>
          <w:tab w:val="left" w:pos="1134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="00E95B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01/2017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 00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ໃນເດືອນ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E95B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2/2017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ຈໍານວນ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E95B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="00E95B4C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</w:p>
    <w:p w:rsidR="00456DA3" w:rsidRPr="00DA71AD" w:rsidRDefault="00456DA3" w:rsidP="00456DA3">
      <w:pPr>
        <w:pStyle w:val="ListParagraph"/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</w:pP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sym w:font="Wingdings" w:char="F0D8"/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 xml:space="preserve"> 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ແກ້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ໄຂ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ຮ້ອງ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ກ່ຽວ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ກັບ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ການປະຕິບັດ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ຄຳ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ຕັດສິນ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ຂອງ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​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cs/>
          <w:lang w:bidi="lo-LA"/>
        </w:rPr>
        <w:t>ສານ</w:t>
      </w:r>
      <w:r w:rsidRPr="00DA71AD">
        <w:rPr>
          <w:rFonts w:ascii="Phetsarath OT" w:hAnsi="Phetsarath OT" w:cs="Phetsarath OT"/>
          <w:b/>
          <w:bCs/>
          <w:color w:val="000000" w:themeColor="text1"/>
          <w:sz w:val="26"/>
          <w:szCs w:val="26"/>
          <w:lang w:bidi="lo-LA"/>
        </w:rPr>
        <w:t>:</w:t>
      </w:r>
    </w:p>
    <w:p w:rsidR="00456DA3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- ຄໍາຮ້ອງຄ້າງມາແຕ່ເດືອນ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ກ່ອນ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F575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03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ລວມທັງໝົດ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="00F575A0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04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DA71AD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DA71AD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ຄົ້ນຄວ້າແກ້ໄຂ ແລະ ສົ່ງອອກແລ້ວ 01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ເລື່ອງ, ຍັງກໍາ</w:t>
      </w:r>
      <w:r w:rsidR="00F575A0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ລັງຄົ້ນຄວ້າ 03</w:t>
      </w:r>
      <w:r w:rsidRPr="00DA71AD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</w:p>
    <w:p w:rsidR="00D056CD" w:rsidRPr="00DA71AD" w:rsidRDefault="00D056CD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</w:p>
    <w:p w:rsidR="00456DA3" w:rsidRPr="003017F2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lastRenderedPageBreak/>
        <w:t xml:space="preserve">2.2.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456DA3" w:rsidRPr="003017F2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ການແກ້ໄຂຄະດີ</w:t>
      </w:r>
    </w:p>
    <w:p w:rsidR="00456DA3" w:rsidRPr="009231D3" w:rsidRDefault="00456DA3" w:rsidP="00456DA3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ສຳນວນຄະດີຄ້າງມາແຕ່ເດືອນ</w:t>
      </w:r>
      <w:r w:rsidR="00D842A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ມີ</w:t>
      </w:r>
      <w:r w:rsidR="00C408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19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</w:t>
      </w:r>
      <w:r w:rsidR="00C408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/2017 ມີ 05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</w:t>
      </w:r>
      <w:r w:rsidR="00C408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="00C408B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="00C408BB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ຍັງກຳລັງຄົ້ນຄວ້າ 15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456DA3" w:rsidRPr="003017F2" w:rsidRDefault="00456DA3" w:rsidP="00456DA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ການແກ້ໄຂຄໍາຮ້ອງ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,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ລັດຖະການ ແລະ ແຈ້ງການ</w:t>
      </w:r>
    </w:p>
    <w:p w:rsidR="00456DA3" w:rsidRPr="00415C34" w:rsidRDefault="00456DA3" w:rsidP="00415C34">
      <w:pPr>
        <w:pStyle w:val="ListParagraph"/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ຄໍາ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​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ຮ້ອງຄ້າງມາແຕ່ເດືອນ</w:t>
      </w:r>
      <w:r w:rsidR="00370B1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01/2017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ມີ </w:t>
      </w:r>
      <w:r w:rsidR="000617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27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0617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02/2017 ມີ 27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ລວມທັງໝົດ </w:t>
      </w:r>
      <w:r w:rsidR="000617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54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ໄດ້ຄົ້ນຄວ້າແກ້ໄຂສົ່ງອອກແລ້ວ </w:t>
      </w:r>
      <w:r w:rsidR="000617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29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9231D3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,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ຍັງກໍາລັງຄົ້ນຄວ້າ 2</w:t>
      </w:r>
      <w:r w:rsidR="000617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5</w:t>
      </w:r>
      <w:r w:rsidRPr="009231D3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ເລື່ອງ.</w:t>
      </w:r>
      <w:proofErr w:type="gramEnd"/>
    </w:p>
    <w:p w:rsidR="00456DA3" w:rsidRPr="003017F2" w:rsidRDefault="00456DA3" w:rsidP="00456DA3">
      <w:pPr>
        <w:pStyle w:val="ListParagraph"/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2.3.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ວຽກງານຕິດຕາມກວດກາຄະດີແພ່ງ</w:t>
      </w:r>
    </w:p>
    <w:p w:rsidR="00456DA3" w:rsidRPr="003017F2" w:rsidRDefault="00456DA3" w:rsidP="00456DA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ab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ຄະດີຂັ້ນລົບລ້າງ</w:t>
      </w:r>
    </w:p>
    <w:p w:rsidR="00456DA3" w:rsidRPr="00535EB5" w:rsidRDefault="00456DA3" w:rsidP="00456DA3">
      <w:pPr>
        <w:pStyle w:val="ListParagraph"/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ຄະດີຄ້າງມາແຕ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່ເດືອນ </w:t>
      </w:r>
      <w:r w:rsidR="00EB2178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="00EB2178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12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EB2178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 02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 ມີ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15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27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D26D16"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14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.</w:t>
      </w:r>
      <w:proofErr w:type="gramEnd"/>
    </w:p>
    <w:p w:rsidR="00456DA3" w:rsidRPr="00535EB5" w:rsidRDefault="00456DA3" w:rsidP="00456DA3">
      <w:pPr>
        <w:tabs>
          <w:tab w:val="left" w:pos="1080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ສຳນວນຄະດີທີ່ໄດ້ທວງມາ ( ທວງຕາມຂໍ້ຕົກລົງ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ສະພາ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ແຫ່ງຊາດ ແລະ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ຕາມຄໍາຮ້ອງຂໍຮື້ຟື້ນ )</w:t>
      </w:r>
    </w:p>
    <w:p w:rsidR="00456DA3" w:rsidRPr="00535EB5" w:rsidRDefault="00456DA3" w:rsidP="00456D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</w:pP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EB2178"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1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EB2178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78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ໃນເດືອນ 02/2017 ມີ 02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80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ໄດ້ຄົ້ນຄວ້າແກ້ໄຂສົ່ງອອກ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07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</w:t>
      </w:r>
      <w:proofErr w:type="gramStart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,</w:t>
      </w:r>
      <w:proofErr w:type="gramEnd"/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535EB5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ຄົ້ນຄວ້າ </w:t>
      </w:r>
      <w:r w:rsidR="00D26D16"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73</w:t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(ໃນນີ້ທວງມາຕາມຂໍ້ຕົກລົງ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ຂອງຄະນະປະຈຳ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ສະພາ</w:t>
      </w:r>
      <w:r w:rsidR="00463DA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ແຫ່ງຊາດ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53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, 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ທວງມາຕາມຄ</w:t>
      </w:r>
      <w:r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ໍາ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ຮ້ອງ</w:t>
      </w:r>
      <w:r w:rsidR="00D26D16" w:rsidRP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20</w:t>
      </w:r>
      <w:r w:rsidRPr="00535EB5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 ).</w:t>
      </w:r>
    </w:p>
    <w:p w:rsidR="00456DA3" w:rsidRPr="00535EB5" w:rsidRDefault="00456DA3" w:rsidP="00456D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535EB5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tab/>
      </w:r>
      <w:r w:rsidRPr="00535EB5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ຄໍາຮ້ອງຂໍຮື້ຟື້ນ ແລະ ຄໍາຮ້ອງຂໍຄວາມເປັນທໍາ</w:t>
      </w:r>
    </w:p>
    <w:p w:rsidR="00456DA3" w:rsidRPr="00C2490A" w:rsidRDefault="00456DA3" w:rsidP="00456D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ຄຳຮ້ອງຄ້າງມາແຕ່ເດືອນ </w:t>
      </w:r>
      <w:r w:rsidR="00EB217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EB217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ມີ</w:t>
      </w:r>
      <w:r w:rsid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00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ເດືອນ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</w:t>
      </w:r>
      <w:r w:rsidR="00535EB5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2</w:t>
      </w:r>
      <w:r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/2017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ມີ 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ລວມທັງໝົດ </w:t>
      </w:r>
      <w:r w:rsid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ໄດ້ຄົ້ນຄວ້າແກ້ໄຂສົ່ງອອກແລ້ວ</w:t>
      </w:r>
      <w:r w:rsidR="00535EB5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11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ຄ້າງ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>00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.</w:t>
      </w:r>
      <w:proofErr w:type="gramEnd"/>
    </w:p>
    <w:p w:rsidR="00456DA3" w:rsidRPr="00C2490A" w:rsidRDefault="00456DA3" w:rsidP="00456D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</w:pPr>
      <w:r w:rsidRPr="00C2490A">
        <w:rPr>
          <w:rFonts w:ascii="Phetsarath OT" w:hAnsi="Phetsarath OT" w:cs="Phetsarath OT"/>
          <w:b/>
          <w:bCs/>
          <w:color w:val="000000" w:themeColor="text1"/>
          <w:sz w:val="20"/>
          <w:szCs w:val="20"/>
          <w:lang w:bidi="lo-LA"/>
        </w:rPr>
        <w:sym w:font="Wingdings" w:char="F0D8"/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ຂໍ້ຕົກລົງສະພາ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ແຫ່ງຊາດ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( </w:t>
      </w:r>
      <w:r w:rsidRPr="00C2490A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ທີ່ຍັງບໍ່ທັນໄດ້ທວງສໍານວນຄະດີ</w:t>
      </w:r>
      <w:r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)</w:t>
      </w:r>
    </w:p>
    <w:p w:rsidR="00456DA3" w:rsidRPr="00C2490A" w:rsidRDefault="00456DA3" w:rsidP="00456DA3">
      <w:pPr>
        <w:pStyle w:val="ListParagraph"/>
        <w:tabs>
          <w:tab w:val="left" w:pos="1080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</w:pPr>
      <w:proofErr w:type="gramStart"/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-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ab/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ຄະດີຄ້າງມາແຕ່ເດືອນ </w:t>
      </w:r>
      <w:r w:rsidR="00EB2178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>01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/201</w:t>
      </w:r>
      <w:r w:rsidR="00EB2178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7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ມີ 01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>ຮັບເຂົ້າໃໝ່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ເດືອນ </w:t>
      </w:r>
      <w:r w:rsidR="00A321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/2017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ມີ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0</w:t>
      </w:r>
      <w:r w:rsidR="00A321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1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cs/>
          <w:lang w:bidi="lo-LA"/>
        </w:rPr>
        <w:t xml:space="preserve"> ເລື່ອງ</w:t>
      </w:r>
      <w:r w:rsidRPr="00C2490A"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  <w:t xml:space="preserve">, </w:t>
      </w:r>
      <w:r w:rsidR="00A321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ລວມທັງໝົດ 02</w:t>
      </w:r>
      <w:r w:rsidRPr="00C2490A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="00A32133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ໄດ້ຄົ້ນຄວ້າແກ້ໄຂ 01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ເລື່ອງ, 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ຍັງ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ກໍາລັງ</w:t>
      </w:r>
      <w:r w:rsidRPr="003D412E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bidi="lo-LA"/>
        </w:rPr>
        <w:t>ຄົ້ນຄວ້າ 0</w:t>
      </w:r>
      <w:r w:rsidRPr="003D412E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>1 ເລື່ອງ.</w:t>
      </w:r>
      <w:proofErr w:type="gramEnd"/>
    </w:p>
    <w:p w:rsidR="00456DA3" w:rsidRPr="004A3358" w:rsidRDefault="00456DA3" w:rsidP="00456DA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2.4.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ວຽກງານຕິດຕາມກວດກາຄ້າຍຄຸມຂັງ-ດັດສ້າງ</w:t>
      </w:r>
    </w:p>
    <w:p w:rsidR="00456DA3" w:rsidRPr="004A3358" w:rsidRDefault="00456DA3" w:rsidP="00456DA3">
      <w:pPr>
        <w:pStyle w:val="ListParagraph"/>
        <w:spacing w:after="0" w:line="240" w:lineRule="auto"/>
        <w:ind w:left="709" w:firstLine="284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ວຽກງານຕິດຕາມກວດກາຄ້າຍດັດສ້າງ ແລະ ອະໄພຍະໂທດ</w:t>
      </w:r>
    </w:p>
    <w:p w:rsidR="00456DA3" w:rsidRPr="004A3358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-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ໄດ້ເອົາໃຈໃສ່ຕິດຕາມເ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ກັບກຳສະຖິຕິນັກໂທດຢູ່ຂັ້ນສູນກາງ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ແລະ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ທ້ອງຖິ່ນ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456DA3" w:rsidRPr="00DB1068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ນັກໂທດທັງໝົດມີຈຳ</w:t>
      </w:r>
      <w:proofErr w:type="gramStart"/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415C3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10,165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</w:t>
      </w:r>
      <w:r w:rsidR="00415C34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>ງ 1,602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15697E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(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ໃນນີ້ມີນັກໂທດ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ຄົນຕ່າງ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ປະເທ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>ດຈຳນວນ 265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31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/>
          <w:sz w:val="24"/>
          <w:szCs w:val="24"/>
          <w:lang w:bidi="lo-LA"/>
        </w:rPr>
        <w:t>1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ນັກໂທດປະຫານຊີວິດ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318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ນັກໂທດຕະຫຼອດຊີວິດ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496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59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)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ໂທດອອກປິ່ນປົວ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171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77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ຍກຍ້າຍ 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>35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; 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>ນັກໂທດໂຕນໝີ 00 ຄົນ, ນັກໂທດເສຍຊີວິດ 09 ຄົນ, ຍິງ 00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ນັກໂທດຖືກປ່ອຍຕົວ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209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 w:rsidR="00415C34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25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DB1068">
        <w:rPr>
          <w:rFonts w:ascii="Phetsarath OT" w:hAnsi="Phetsarath OT" w:cs="Phetsarath OT" w:hint="cs"/>
          <w:sz w:val="24"/>
          <w:szCs w:val="24"/>
          <w:cs/>
          <w:lang w:bidi="lo-LA"/>
        </w:rPr>
        <w:t>ໃນ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ຈຳນວນ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ດັ່ງ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ກ່າວ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ໄດ້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ແຍກ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ໃຫ້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ເຫັນນັກ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ໂທດ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ຢູ່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ກາງ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ຂັ້ນທ້ອງ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 w:rsidRPr="00DB1068">
        <w:rPr>
          <w:rFonts w:ascii="Phetsarath OT" w:hAnsi="Phetsarath OT" w:cs="Phetsarath OT"/>
          <w:sz w:val="24"/>
          <w:szCs w:val="24"/>
          <w:cs/>
          <w:lang w:bidi="lo-LA"/>
        </w:rPr>
        <w:t>ຄື</w:t>
      </w:r>
      <w:r w:rsidRPr="00DB1068">
        <w:rPr>
          <w:rFonts w:ascii="Phetsarath OT" w:hAnsi="Phetsarath OT" w:cs="Phetsarath OT"/>
          <w:sz w:val="24"/>
          <w:szCs w:val="24"/>
          <w:lang w:bidi="lo-LA"/>
        </w:rPr>
        <w:t>:</w:t>
      </w:r>
    </w:p>
    <w:p w:rsidR="00456DA3" w:rsidRPr="00A75A1F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ນັກໂທດຢູ່ຄ້າຍຄຸມຂັງ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ຂັ້ນສູນກາງຄຸ້ມຄອງ ມີຈຳນວນ 1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.</w:t>
      </w:r>
      <w:r>
        <w:rPr>
          <w:rFonts w:ascii="Phetsarath OT" w:hAnsi="Phetsarath OT" w:cs="Phetsarath OT"/>
          <w:b/>
          <w:bCs/>
          <w:sz w:val="24"/>
          <w:szCs w:val="24"/>
          <w:lang w:bidi="lo-LA"/>
        </w:rPr>
        <w:t>699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274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</w:t>
      </w:r>
      <w:proofErr w:type="gramStart"/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</w:t>
      </w:r>
      <w:proofErr w:type="gramEnd"/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ຄົນຕ່າງປະເທດ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117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17</w:t>
      </w:r>
      <w:r w:rsidR="0056151B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 </w:t>
      </w:r>
      <w:r w:rsidR="00592692">
        <w:rPr>
          <w:rFonts w:ascii="Phetsarath OT" w:hAnsi="Phetsarath OT" w:cs="Phetsarath OT" w:hint="cs"/>
          <w:sz w:val="24"/>
          <w:szCs w:val="24"/>
          <w:cs/>
          <w:lang w:bidi="lo-LA"/>
        </w:rPr>
        <w:t>147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,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ນັກໂທດຕະຫຼອດຊີວິດ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12</w:t>
      </w:r>
      <w:r w:rsidR="00592692">
        <w:rPr>
          <w:rFonts w:ascii="Phetsarath OT" w:hAnsi="Phetsarath OT" w:cs="Phetsarath OT" w:hint="cs"/>
          <w:sz w:val="24"/>
          <w:szCs w:val="24"/>
          <w:cs/>
          <w:lang w:bidi="lo-LA"/>
        </w:rPr>
        <w:t>8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ຍິງ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23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;</w:t>
      </w:r>
    </w:p>
    <w:p w:rsidR="00456DA3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+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ນັກໂທດຢູ່ຄ້າຍ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ຄຸມ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ຂັງ</w:t>
      </w:r>
      <w:r w:rsidRPr="00FF1991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ຂັ້ນທ້ອງຖິ່ນຄຸ້ມຄອງ ມີຈຳ</w:t>
      </w:r>
      <w:proofErr w:type="gramStart"/>
      <w:r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ນວນ </w:t>
      </w:r>
      <w:r w:rsidR="0059269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8,466</w:t>
      </w:r>
      <w:proofErr w:type="gramEnd"/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ຄົນ, ຍິງ</w:t>
      </w:r>
      <w:r w:rsidR="00592692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1,328</w:t>
      </w:r>
      <w:r w:rsidRPr="00FF1991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ຕ່າງປະເທດ </w:t>
      </w:r>
      <w:r w:rsidR="00592692">
        <w:rPr>
          <w:rFonts w:ascii="Phetsarath OT" w:hAnsi="Phetsarath OT" w:cs="Phetsarath OT" w:hint="cs"/>
          <w:sz w:val="24"/>
          <w:szCs w:val="24"/>
          <w:cs/>
          <w:lang w:bidi="lo-LA"/>
        </w:rPr>
        <w:t>148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ນັກໂທດປະຫານຊີວິດ</w:t>
      </w:r>
      <w:r w:rsidR="00592692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171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14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ັກໂທດຕະຫຼອດຊີວິດ </w:t>
      </w:r>
      <w:r w:rsidR="00592692">
        <w:rPr>
          <w:rFonts w:ascii="Phetsarath OT" w:hAnsi="Phetsarath OT" w:cs="Phetsarath OT" w:hint="cs"/>
          <w:sz w:val="24"/>
          <w:szCs w:val="24"/>
          <w:cs/>
          <w:lang w:bidi="lo-LA"/>
        </w:rPr>
        <w:t>368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36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D056CD" w:rsidRDefault="00D056CD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D056CD" w:rsidRPr="00390CFA" w:rsidRDefault="00D056CD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</w:p>
    <w:p w:rsidR="00456DA3" w:rsidRPr="004A3358" w:rsidRDefault="00456DA3" w:rsidP="00456DA3">
      <w:pPr>
        <w:pStyle w:val="ListParagraph"/>
        <w:spacing w:after="0" w:line="240" w:lineRule="auto"/>
        <w:ind w:left="0" w:firstLine="993"/>
        <w:jc w:val="both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4A3358">
        <w:rPr>
          <w:rFonts w:ascii="Phetsarath OT" w:hAnsi="Phetsarath OT" w:cs="Phetsarath OT"/>
          <w:b/>
          <w:bCs/>
          <w:sz w:val="20"/>
          <w:szCs w:val="20"/>
          <w:lang w:bidi="lo-LA"/>
        </w:rPr>
        <w:lastRenderedPageBreak/>
        <w:sym w:font="Wingdings" w:char="F0D8"/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ຕິດຕາມ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ກວດກາ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ສູນ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ສ້າງ</w:t>
      </w:r>
    </w:p>
    <w:p w:rsidR="00456DA3" w:rsidRPr="004A3358" w:rsidRDefault="00456DA3" w:rsidP="00456DA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ຫາຢູ່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ຂັ້ນສູນ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ກາ</w:t>
      </w:r>
      <w:proofErr w:type="gramStart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ແ</w:t>
      </w:r>
      <w:proofErr w:type="gramEnd"/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ລະ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ທ້ອງ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ຖິ່ນ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ມີທັງ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ໝົດ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ຈຳນ</w:t>
      </w:r>
      <w:r w:rsidR="000F1E0A">
        <w:rPr>
          <w:rFonts w:ascii="Phetsarath OT" w:hAnsi="Phetsarath OT" w:cs="Phetsarath OT" w:hint="cs"/>
          <w:sz w:val="24"/>
          <w:szCs w:val="24"/>
          <w:cs/>
          <w:lang w:bidi="lo-LA"/>
        </w:rPr>
        <w:t>ວນ 10,807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0F1E0A">
        <w:rPr>
          <w:rFonts w:ascii="Phetsarath OT" w:hAnsi="Phetsarath OT" w:cs="Phetsarath OT"/>
          <w:sz w:val="24"/>
          <w:szCs w:val="24"/>
          <w:lang w:bidi="lo-LA"/>
        </w:rPr>
        <w:t xml:space="preserve"> 946</w:t>
      </w:r>
      <w:r w:rsidRPr="00FF1991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FF1991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,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ໃນ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ນີ້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ຕ່າງປະ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ເທດ</w:t>
      </w:r>
      <w:r w:rsidR="000F1E0A">
        <w:rPr>
          <w:rFonts w:ascii="Phetsarath OT" w:hAnsi="Phetsarath OT" w:cs="Phetsarath OT"/>
          <w:sz w:val="24"/>
          <w:szCs w:val="24"/>
          <w:lang w:bidi="lo-LA"/>
        </w:rPr>
        <w:t xml:space="preserve"> 371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0F1E0A">
        <w:rPr>
          <w:rFonts w:ascii="Phetsarath OT" w:hAnsi="Phetsarath OT" w:cs="Phetsarath OT"/>
          <w:sz w:val="24"/>
          <w:szCs w:val="24"/>
          <w:lang w:bidi="lo-LA"/>
        </w:rPr>
        <w:t xml:space="preserve"> 44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ກັກ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ຂັງ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ເກີນ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ກຳນົດ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01 ປີ ມີ</w:t>
      </w:r>
      <w:r w:rsidR="000F1E0A">
        <w:rPr>
          <w:rFonts w:ascii="Phetsarath OT" w:hAnsi="Phetsarath OT" w:cs="Phetsarath OT"/>
          <w:sz w:val="24"/>
          <w:szCs w:val="24"/>
          <w:lang w:bidi="lo-LA"/>
        </w:rPr>
        <w:t xml:space="preserve"> 369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0F1E0A">
        <w:rPr>
          <w:rFonts w:ascii="Phetsarath OT" w:hAnsi="Phetsarath OT" w:cs="Phetsarath OT"/>
          <w:sz w:val="24"/>
          <w:szCs w:val="24"/>
          <w:lang w:bidi="lo-LA"/>
        </w:rPr>
        <w:t xml:space="preserve"> 44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ອອກ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ປິ່ນປົວ</w:t>
      </w:r>
      <w:r w:rsidR="00787533">
        <w:rPr>
          <w:rFonts w:ascii="Phetsarath OT" w:hAnsi="Phetsarath OT" w:cs="Phetsarath OT"/>
          <w:sz w:val="24"/>
          <w:szCs w:val="24"/>
          <w:lang w:bidi="lo-LA"/>
        </w:rPr>
        <w:t xml:space="preserve"> 32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>, ຍິງ 06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ເສັຍຊີວິດ 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>03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ຄົນ, ຍິງ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00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56151B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ໂຕນໜີ 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>02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ຄົນ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​,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00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="0056151B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 xml:space="preserve"> 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>ຜູ້ຖ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ືກຫາໂຍກຍ້າຍ 72 ຄົນ, ຍິງ  06 ຄົນ;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ຜູ້ຖືກຫາປ່ອຍຕົວ 577 ຄົນ, ຍິງ 88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ຄົ;</w:t>
      </w:r>
      <w:r w:rsidR="0078753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ຜູ້ຖືກຫາສັ່ງຟ້ອງຂຶ້ນສານ 474 ຄົນ, ຍິງ 74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ຄົນ.</w:t>
      </w:r>
    </w:p>
    <w:p w:rsidR="00456DA3" w:rsidRPr="00787533" w:rsidRDefault="00456DA3" w:rsidP="00787533">
      <w:pPr>
        <w:pStyle w:val="ListParagraph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ຈຳນວນ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ຜູ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ຖືກ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ດັດ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ສ້າງ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ທັງໝົດ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ມີ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​</w:t>
      </w:r>
      <w:r>
        <w:rPr>
          <w:rFonts w:ascii="Phetsarath OT" w:hAnsi="Phetsarath OT" w:cs="Phetsarath OT"/>
          <w:sz w:val="24"/>
          <w:szCs w:val="24"/>
          <w:lang w:bidi="lo-LA"/>
        </w:rPr>
        <w:t xml:space="preserve"> 5.005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ຍິງ</w:t>
      </w:r>
      <w:r w:rsidR="00787533">
        <w:rPr>
          <w:rFonts w:ascii="Phetsarath OT" w:hAnsi="Phetsarath OT" w:cs="Phetsarath OT"/>
          <w:sz w:val="24"/>
          <w:szCs w:val="24"/>
          <w:lang w:bidi="lo-LA"/>
        </w:rPr>
        <w:t xml:space="preserve"> 165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ຄົນ</w:t>
      </w:r>
      <w:r w:rsidRPr="004A3358">
        <w:rPr>
          <w:rFonts w:ascii="Phetsarath OT" w:hAnsi="Phetsarath OT" w:cs="Phetsarath OT"/>
          <w:sz w:val="24"/>
          <w:szCs w:val="24"/>
          <w:lang w:bidi="lo-LA"/>
        </w:rPr>
        <w:t>.</w:t>
      </w:r>
    </w:p>
    <w:p w:rsidR="00456DA3" w:rsidRPr="003017F2" w:rsidRDefault="00456DA3" w:rsidP="00456DA3">
      <w:pPr>
        <w:spacing w:after="0" w:line="240" w:lineRule="auto"/>
        <w:ind w:left="720" w:right="-46"/>
        <w:jc w:val="both"/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pacing w:val="-6"/>
          <w:sz w:val="24"/>
          <w:szCs w:val="24"/>
          <w:u w:val="single"/>
          <w:cs/>
          <w:lang w:bidi="lo-LA"/>
        </w:rPr>
        <w:t>ວຽກງານຫ້ອງການ</w:t>
      </w:r>
    </w:p>
    <w:p w:rsidR="005348F0" w:rsidRDefault="005348F0" w:rsidP="00C308F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ສຳເລັດການກະກຽມເນື້ອໃນກອງປະຊຸມວຽກງານໄອຍະການປະຊາຊົນທົ່ວປະເທດປະຈຳປີ 2016 ແລະ ທິດທາງແຜນການປີ 2017;</w:t>
      </w:r>
    </w:p>
    <w:p w:rsidR="00C308F8" w:rsidRDefault="0056151B" w:rsidP="00C308F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ສໍາເລັດການຮ່າງ</w:t>
      </w:r>
      <w:r w:rsidR="00C308F8"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ແບບຟອມຄໍາຮ້ອງຂໍຕິດຕາມກວດກາ ແລະ ຄໍາຮ້ອງຂໍຮື້ຟື້ນຄະດີຄືນໃໝ່ ຂອງບັນດາກົມວິຊາການ ອອປສ;</w:t>
      </w:r>
    </w:p>
    <w:p w:rsidR="00C308F8" w:rsidRDefault="00CC01D2" w:rsidP="00C308F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0"/>
          <w:tab w:val="left" w:pos="1134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ກະກຽມຮ່າງ</w:t>
      </w:r>
      <w:r w:rsidR="00C308F8">
        <w:rPr>
          <w:rFonts w:ascii="Phetsarath OT" w:eastAsia="Phetsarath OT" w:hAnsi="Phetsarath OT" w:cs="Phetsarath OT" w:hint="cs"/>
          <w:szCs w:val="24"/>
          <w:cs/>
          <w:lang w:val="fr-FR" w:bidi="lo-LA"/>
        </w:rPr>
        <w:t>ແຈ້ງການ ແລະ ຄໍາແນະນໍາ ເຖິງບັນດາກົມ, ບັນດາ ອຍກ ພາກ ແລະ ແຂວງ ໃນທົ່ວປະເທດ ກ່ຽວກັບການກໍານົດວັນທີສົ່ງບົດສະຫຼຸບ, ສະຖິຕິ, ການບໍລິຫານຄະດີຄົບວົງຈອນ ປະຈໍາເດືອນ ແລະ ປະຈໍາໄຕມາດ ເພື່ອລາຍງານຕໍ່ ທ່ານ ຫົວໜ້າ ອອປສ;</w:t>
      </w:r>
    </w:p>
    <w:p w:rsidR="00C308F8" w:rsidRDefault="00C308F8" w:rsidP="00C308F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ຂຶ້ນແຜນກະກຽມເປີດກອງປະຊຸມປຶກສາຫ</w:t>
      </w:r>
      <w:r w:rsidR="005F243B">
        <w:rPr>
          <w:rFonts w:ascii="Phetsarath OT" w:eastAsia="Phetsarath OT" w:hAnsi="Phetsarath OT" w:cs="Phetsarath OT" w:hint="cs"/>
          <w:szCs w:val="24"/>
          <w:cs/>
          <w:lang w:val="fr-FR" w:bidi="lo-LA"/>
        </w:rPr>
        <w:t>າລື ກ່ຽວກັບ ບົດສະຫຼຸບການບໍລິຫານ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ຄະດີຄົບວົງຈອນ ປະຈໍາປີ </w:t>
      </w:r>
      <w:r w:rsidR="003B7603">
        <w:rPr>
          <w:rFonts w:ascii="Phetsarath OT" w:eastAsia="Phetsarath OT" w:hAnsi="Phetsarath OT" w:cs="Phetsarath OT" w:hint="cs"/>
          <w:szCs w:val="24"/>
          <w:cs/>
          <w:lang w:val="fr-FR" w:bidi="lo-LA"/>
        </w:rPr>
        <w:t>2017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6E06CA" w:rsidRDefault="006E06CA" w:rsidP="00C308F8">
      <w:pPr>
        <w:pStyle w:val="ListParagraph"/>
        <w:numPr>
          <w:ilvl w:val="0"/>
          <w:numId w:val="3"/>
        </w:numPr>
        <w:tabs>
          <w:tab w:val="left" w:pos="0"/>
          <w:tab w:val="left" w:pos="567"/>
          <w:tab w:val="left" w:pos="810"/>
          <w:tab w:val="left" w:pos="993"/>
        </w:tabs>
        <w:spacing w:after="0" w:line="240" w:lineRule="auto"/>
        <w:ind w:left="0" w:firstLine="709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ວຽກງານບໍລິຫານແມ່ນໄດ້ເບີກຈ່າຍເຄື່ອງໃຊ້ຫ້ອງການໃຫ້ແກ່ບັນດາກົມ, ຫ້ອງການ  ແລະ ນໍ້າມັນເຊື້ອໄຟປະຈຳງວດ </w:t>
      </w:r>
      <w:r w:rsidRPr="006E06CA">
        <w:rPr>
          <w:rFonts w:ascii="Times New Roman" w:eastAsia="Phetsarath OT" w:hAnsi="Times New Roman" w:cs="Times New Roman"/>
          <w:szCs w:val="24"/>
          <w:lang w:val="fr-FR" w:bidi="lo-LA"/>
        </w:rPr>
        <w:t xml:space="preserve">I </w:t>
      </w:r>
      <w:r w:rsidR="001D5EEC"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ປີ 2017 ;</w:t>
      </w:r>
    </w:p>
    <w:p w:rsidR="00C308F8" w:rsidRPr="001D5EEC" w:rsidRDefault="001D5EEC" w:rsidP="001D5EEC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right="-46" w:firstLine="709"/>
        <w:contextualSpacing w:val="0"/>
        <w:jc w:val="thaiDistribute"/>
        <w:rPr>
          <w:rFonts w:ascii="Phetsarath OT" w:hAnsi="Phetsarath OT" w:cs="Phetsarath OT"/>
          <w:b/>
          <w:bCs/>
          <w:color w:val="000000" w:themeColor="text1"/>
          <w:sz w:val="28"/>
          <w:u w:val="single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ກະກຽມດ້ານ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ເນື້ອໃນ, ຂໍ້</w:t>
      </w:r>
      <w:r w:rsidRPr="006F0EC4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ມູນ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ຕ່າງໆ ເພື່ອອອກວາລະສານ ປະຈຳໄຕມາດ ທີ 1 ເດືອນ 1, 2, 3 ປີ 2017 , ພ້ອມນັ້ນຍັງໄດ້ກວດກາລະບົບອິນເຕີເນັດ, ກວດເຊັກລະບົບຄອມພິວເຕີ</w:t>
      </w:r>
      <w:r w:rsidRPr="001D5EE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, ຂໍ້ມູນ ແລະ</w:t>
      </w:r>
      <w:r w:rsidRPr="001D5EEC">
        <w:rPr>
          <w:rFonts w:ascii="Phetsarath OT" w:hAnsi="Phetsarath OT" w:cs="Phetsarath OT"/>
          <w:color w:val="000000" w:themeColor="text1"/>
          <w:spacing w:val="-6"/>
          <w:sz w:val="24"/>
          <w:szCs w:val="24"/>
          <w:cs/>
          <w:lang w:bidi="lo-LA"/>
        </w:rPr>
        <w:t xml:space="preserve"> ຂ່າວສານ</w:t>
      </w:r>
      <w:r w:rsidRPr="001D5EE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ຢ່າງ</w:t>
      </w:r>
      <w:r w:rsidRPr="001D5EEC">
        <w:rPr>
          <w:rFonts w:ascii="Phetsarath OT" w:hAnsi="Phetsarath OT" w:cs="Phetsarath OT" w:hint="cs"/>
          <w:color w:val="000000" w:themeColor="text1"/>
          <w:spacing w:val="-6"/>
          <w:sz w:val="24"/>
          <w:szCs w:val="24"/>
          <w:cs/>
          <w:lang w:bidi="lo-LA"/>
        </w:rPr>
        <w:t>ເປັນປົກກະຕິ.</w:t>
      </w:r>
    </w:p>
    <w:p w:rsidR="00456DA3" w:rsidRPr="003017F2" w:rsidRDefault="00456DA3" w:rsidP="00456DA3">
      <w:pPr>
        <w:tabs>
          <w:tab w:val="left" w:pos="567"/>
          <w:tab w:val="left" w:pos="709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ab/>
        <w:t xml:space="preserve">4. </w:t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ວຽກງານການເງິນ</w:t>
      </w:r>
    </w:p>
    <w:p w:rsidR="00EA66B3" w:rsidRDefault="00EA66B3" w:rsidP="00456DA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ໄດ້ຄິດໄລ່ເງິນບໍລິຫານປົກກະຕິໃຫ້ບັນດາກົມວິຊາການ, ຫ້ອງການ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​ໄປ​ວຽກທາງ​ການ​ພາຍ​ໃນ​ປະ​ເທ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ດ ​- ຕ່າງປະ​ເທດ, ການ​ຮັບ​ແຂກ ແລະ </w:t>
      </w: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ການຈ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ັດກອງ​ປະຊຸມ;</w:t>
      </w:r>
    </w:p>
    <w:p w:rsidR="00EA66B3" w:rsidRDefault="00EA66B3" w:rsidP="00456DA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ສຳເລັດການເຄື່ອນໄຫວວຽກງານຢູ່ພາກໃຕ້ ໃນການປະຕິບັດລາຍຈ່າຍງົບປະມານ ສົກປີ 2015-2016 ແລະ ໄລຍະ 03 ເດືອນຂ້າມຜ່ານ; </w:t>
      </w:r>
    </w:p>
    <w:p w:rsidR="00456DA3" w:rsidRDefault="00456DA3" w:rsidP="00456DA3">
      <w:pPr>
        <w:pStyle w:val="ListParagraph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86292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ໃຫ້ພາກສ່ວນກ່ຽວ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ຂ້ອງຄິດໄລ່ເງິນເດືອນ, ເງິນອຸດໜູນ</w:t>
      </w:r>
      <w:r w:rsidR="00EA66B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ແລະ ເງິນນະໂຍບາຍຕ່າງໆ ປະຈຳງວດ 02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ປີ 2017  ຂອງ</w:t>
      </w:r>
      <w:r w:rsidR="00EA66B3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ບັນດາ ອຍກ </w:t>
      </w:r>
      <w:r w:rsidR="00A9010D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08 </w:t>
      </w:r>
      <w:r w:rsidR="00EA66B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ແຂວງ</w:t>
      </w:r>
      <w:r w:rsidR="00A9010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ພາກໃຕ້ ແລະ 03 ແຂວງພາກເໜືອ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;</w:t>
      </w:r>
    </w:p>
    <w:p w:rsidR="00456DA3" w:rsidRPr="003017F2" w:rsidRDefault="00456DA3" w:rsidP="00456DA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>5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ວຽກງານແຜນການ ແລະ ຮ່ວມມືກັບຕ່າງປະເທດ</w:t>
      </w:r>
    </w:p>
    <w:p w:rsidR="00456DA3" w:rsidRPr="003017F2" w:rsidRDefault="00456DA3" w:rsidP="00456DA3">
      <w:pPr>
        <w:pStyle w:val="ListParagraph"/>
        <w:spacing w:after="0" w:line="240" w:lineRule="auto"/>
        <w:ind w:left="0"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ແຜນການ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456DA3" w:rsidRDefault="00456DA3" w:rsidP="00456DA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ໃຫ້ພາກສ່ວນກ່ຽວຂ້ອງປະສານກັບກະຊວງແຜນການ ແລະ ການລົງທຶນ ເພື່ອຂໍອະນຸມັດການຢັ້ງຢືນຊຳລະໂຄງການ ປີ 2017 ແລະ </w:t>
      </w:r>
      <w:r w:rsidR="004C33B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ຊຳລະໜີ້ໂຄງການສຳເລັດ 100%</w:t>
      </w:r>
      <w:r w:rsidR="00F63270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ທີ່ໝົດສັນຍາ</w:t>
      </w:r>
      <w:r w:rsidRPr="005D5E7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F76163" w:rsidRDefault="00F76163" w:rsidP="00456DA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ໄດ້ສຳເລັດແຜນການລົງກວດກາຊຸກຍູ້ໂຄງການກໍ່ສ້າງຫ້ອງການ ອຍກ</w:t>
      </w:r>
      <w:r w:rsidR="005615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ເຂດ</w:t>
      </w:r>
      <w:r w:rsidR="00C07A2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07A29" w:rsidRPr="00C07A29">
        <w:rPr>
          <w:rFonts w:ascii="Times New Roman" w:hAnsi="Times New Roman" w:cs="DokChampa"/>
          <w:color w:val="000000" w:themeColor="text1"/>
          <w:sz w:val="24"/>
          <w:szCs w:val="24"/>
          <w:lang w:val="fr-FR" w:bidi="lo-LA"/>
        </w:rPr>
        <w:t>I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ເຂດ </w:t>
      </w:r>
      <w:r w:rsidR="00C07A29" w:rsidRPr="00C07A29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 w:rsidR="00C07A2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ແຂວງ ຫົວພັນ ແລະ ກວດກາ 30%</w:t>
      </w:r>
      <w:r w:rsidR="000C54C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ອຍກ</w:t>
      </w:r>
      <w:r w:rsidR="005615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ເຂດ</w:t>
      </w:r>
      <w:r w:rsidR="00C07A2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C07A29" w:rsidRPr="00C07A29">
        <w:rPr>
          <w:rFonts w:ascii="Times New Roman" w:hAnsi="Times New Roman" w:cs="Times New Roman"/>
          <w:color w:val="000000" w:themeColor="text1"/>
          <w:sz w:val="24"/>
          <w:szCs w:val="24"/>
          <w:lang w:val="fr-FR" w:bidi="lo-LA"/>
        </w:rPr>
        <w:t>II</w:t>
      </w:r>
      <w:r w:rsidR="007232F9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ເມືອງ ຄໍາ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ແຂວງ ຊຽງຂວາງ; </w:t>
      </w:r>
    </w:p>
    <w:p w:rsidR="00F76163" w:rsidRPr="005D5E79" w:rsidRDefault="00F76163" w:rsidP="00456DA3">
      <w:pPr>
        <w:pStyle w:val="ListParagraph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ສຳເລັດລົງກວດກາ 100% ຖ</w:t>
      </w:r>
      <w:r w:rsidR="0056151B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ົມດິນສະຖານທີ່ກໍ່ສ້າງສະໂມສອນສະຖາ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ບັນຄົ້ນຄວ້າ ແລະ ຝຶກອົບຮົມໄອຍະການ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456DA3" w:rsidRPr="003017F2" w:rsidRDefault="00456DA3" w:rsidP="00456DA3">
      <w:pPr>
        <w:pStyle w:val="ListParagraph"/>
        <w:tabs>
          <w:tab w:val="left" w:pos="993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sym w:font="Wingdings" w:char="F0D8"/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>.</w:t>
      </w:r>
    </w:p>
    <w:p w:rsidR="00247828" w:rsidRDefault="00456DA3" w:rsidP="00456DA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​ຄົ້ນຄວ້າ​ພິຈາລະນາ​ການ​ຂໍ​ຄວາມຮ່ວມມື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ທາງດ້ານຍຸຕິທຳ ​ລາວ-​ຫວຽດນາມ ຈຳນວນ 05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ເລື່ອງ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ຄື: ນຳ ອົງການໄອຍະການປະຊາຊົນ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ແຂວງ 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ບໍລິຄຳໄຊ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01 ເລື່ອງ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ອຍກ ນະຄອນຫລວງວຽງຈັນ 01 ເລື່ອງ, ອຍກ ແຂວງ 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lastRenderedPageBreak/>
        <w:t>ຜົ້ງສາລີ 01 ເລື່ອງ, ກະຊວງຍຸຕິທຳ 01 ເລື່ອງ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</w:t>
      </w:r>
      <w:r w:rsidR="00100CE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ແຈ້ງຕອບຫາອົງການໄອຍະການປະຊາຊົນສູງສຸດ ແຫ່ງ</w:t>
      </w:r>
      <w:r w:rsidR="00247828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ສສ ຫວຽດນາມ 02 ເລື່ອງ;</w:t>
      </w:r>
    </w:p>
    <w:p w:rsidR="00CF3B67" w:rsidRDefault="00CF3B67" w:rsidP="00456DA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ໄດ້ຄົ້ນຄວ້າຮ່າງສົນທິສັນຍາວ່າດ້ວຍການສົ່ງຜູ້ຮ້າຍຂ້າມແດນ ລະຫວ່າງ ລາວ-ຫວຽດນາມ, ລາວ-ເກົາຫລີ, ສົນທິສັນຍາວ່າດ້ວຍການໂອນໂຕນັກໂທດ ລະຫວ່າງ  ລາວ-ຫວຽດນາມ;</w:t>
      </w:r>
    </w:p>
    <w:p w:rsidR="00456DA3" w:rsidRDefault="00456DA3" w:rsidP="00456DA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ຄົ້ນຄວ້າ​ພິຈາລະນາການ​ສົ່ງ​ຜູ້​ຮ້າຍ​ຂ້າມ​ແດນ​ກັບ​ສຳນັກງານໄອ​ຍະ​ການສູງສຸດ ​ແຫ່ງຣາຊະ​ອານາຈັກ​ໄທ;</w:t>
      </w:r>
    </w:p>
    <w:p w:rsidR="00456DA3" w:rsidRDefault="00456DA3" w:rsidP="00456DA3">
      <w:pPr>
        <w:pStyle w:val="ListParagraph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ໃຫ້ພາກສ່ວນກ່ຽວຂ້ອງປະສານ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ນຳອົງການໄອຍະການ ສປ ຈີນ ກ່ຽວກັບທຶນຝຶກອົບຮົມ ແລະ ທຶນການສຶກສາລະດັບປະລິນຍາໂທ</w:t>
      </w:r>
      <w:r w:rsidR="00F24FEF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ໃຫ້ແກ່ພະນັກງານ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.</w:t>
      </w:r>
    </w:p>
    <w:p w:rsidR="00456DA3" w:rsidRPr="001153C3" w:rsidRDefault="00456DA3" w:rsidP="00456DA3">
      <w:pPr>
        <w:pStyle w:val="ListParagraph"/>
        <w:tabs>
          <w:tab w:val="left" w:pos="993"/>
        </w:tabs>
        <w:spacing w:after="0" w:line="240" w:lineRule="auto"/>
        <w:ind w:left="0" w:firstLine="710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ນອກຈາກນີ້, ຍັງໄດ້ມອບໃຫ້ພາກສ່ວນກ່ຽວຂ້ອງ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ຕິດຕາມການກະກຽມແຜນຈັດກອງປະຊຸມປຶກສາຫາລືປື້ມຄູ່ມືການສົ່ງຜູ້ຮ້າຍຂ້າມແດນ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​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ຕິດຕາມແຜນ, 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ກິດຈະກໍາຕ່າງໆ ຂອງແຕ່ລະໂຄງການໂດຍສະເພາະໂຄງການ 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1153C3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1153C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 .</w:t>
      </w:r>
    </w:p>
    <w:p w:rsidR="00456DA3" w:rsidRPr="003017F2" w:rsidRDefault="00456DA3" w:rsidP="00456DA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/>
        </w:rPr>
        <w:t>6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ວຽກງານກວດກາ</w:t>
      </w:r>
    </w:p>
    <w:p w:rsidR="00456DA3" w:rsidRPr="00F93317" w:rsidRDefault="00456DA3" w:rsidP="00456DA3">
      <w:pPr>
        <w:spacing w:after="0" w:line="240" w:lineRule="auto"/>
        <w:ind w:left="720"/>
        <w:jc w:val="both"/>
        <w:rPr>
          <w:rFonts w:ascii="Phetsarath OT" w:hAnsi="Phetsarath OT" w:cs="Phetsarath OT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ໃນໜຶ່ງເດືອນຜ່ານມາໄດ້ເຄື່ອນໄຫວວຽກງານມີດັ່ງນີ້:</w:t>
      </w:r>
    </w:p>
    <w:p w:rsidR="00456DA3" w:rsidRDefault="00456DA3" w:rsidP="0065576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567D76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ຄຳຮ້ອງຄ້າງມາແຕ່ເດືອນກ່ອນມີ 04 ເລື່ອງ, </w:t>
      </w:r>
      <w:r w:rsidR="00CB54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ຄຳຮ້ອງເຂົ້າໃໝ່ 02 ເລື່ອງ, </w:t>
      </w:r>
      <w:r w:rsidR="00CB54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>ລວມທັງໝົດ</w:t>
      </w:r>
      <w:r w:rsidR="00CB54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06 </w:t>
      </w:r>
      <w:r w:rsidR="00CB54E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 ເ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>ລື່</w:t>
      </w:r>
      <w:r w:rsidR="000C54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ອງ </w:t>
      </w:r>
      <w:proofErr w:type="gramStart"/>
      <w:r w:rsidR="000C54CF">
        <w:rPr>
          <w:rFonts w:ascii="Phetsarath OT" w:hAnsi="Phetsarath OT" w:cs="Phetsarath OT" w:hint="cs"/>
          <w:sz w:val="24"/>
          <w:szCs w:val="24"/>
          <w:cs/>
          <w:lang w:bidi="lo-LA"/>
        </w:rPr>
        <w:t>( ໄດ</w:t>
      </w:r>
      <w:proofErr w:type="gramEnd"/>
      <w:r w:rsidR="000C54C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້ຄົ້ນຄວ້າແລ້ວ 03 ເລື່ອງ ແລະ </w:t>
      </w:r>
      <w:r w:rsidR="0065576F">
        <w:rPr>
          <w:rFonts w:ascii="Phetsarath OT" w:hAnsi="Phetsarath OT" w:cs="Phetsarath OT" w:hint="cs"/>
          <w:sz w:val="24"/>
          <w:szCs w:val="24"/>
          <w:cs/>
          <w:lang w:bidi="lo-LA"/>
        </w:rPr>
        <w:t>03 ເລື່ອງຢູ່ໃນຂັ້ນຕອນ</w:t>
      </w:r>
      <w:r w:rsidR="00CB54E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 ແລະ ຂໍທິດຊີ້ນໍາ</w:t>
      </w:r>
      <w:r w:rsidR="0065576F"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);</w:t>
      </w:r>
    </w:p>
    <w:p w:rsidR="0065576F" w:rsidRDefault="0065576F" w:rsidP="0065576F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ກະກຽມຈັດກອງປະຊຸມວຽກງານກວດກາທົ່ວປະເທດ ປະຈຳປີ 2016 ແລະ ປາຖະກະຖາເລົ່າມູນເຊື້ອວັນສ້າງຕັ້ງອົງການກວດກາພັກ-ລັດ ຄົບຮອບ 35 ປີ;</w:t>
      </w:r>
    </w:p>
    <w:p w:rsidR="00456DA3" w:rsidRPr="00CA5958" w:rsidRDefault="0065576F" w:rsidP="00CA5958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ໄດ້ຈັດກອງປະຊຸມຜົນສຳເລັດ</w:t>
      </w:r>
      <w:r w:rsidR="003E2F5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ການກວດກາປິດບັນຊີງົບປະມານ, ປິດບັນຊີຄັງເງິນ ແລະ ສະຫລຸບຂາດຕົວງົບປະມານແຫ່ງລັດ ປະຈຳປີ 2016 ແລະ ຍົກຍອດບັນຊີຄັງເງິນງົບປະມານຂ້າມຜ່ານ 03 ເດືອນທ້າຍປີ 2016.</w:t>
      </w:r>
    </w:p>
    <w:p w:rsidR="00456DA3" w:rsidRPr="003017F2" w:rsidRDefault="00456DA3" w:rsidP="00456DA3">
      <w:pPr>
        <w:pStyle w:val="ListParagraph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3017F2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  <w:lang w:val="fr-FR" w:bidi="lo-LA"/>
        </w:rPr>
        <w:t>ຂ.</w:t>
      </w:r>
      <w:r w:rsidRPr="003017F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fr-FR" w:bidi="lo-LA"/>
        </w:rPr>
        <w:t xml:space="preserve"> </w:t>
      </w:r>
      <w:r w:rsidRPr="003017F2">
        <w:rPr>
          <w:rFonts w:hint="cs"/>
          <w:color w:val="000000" w:themeColor="text1"/>
          <w:sz w:val="24"/>
          <w:szCs w:val="24"/>
          <w:cs/>
        </w:rPr>
        <w:tab/>
      </w:r>
      <w:r w:rsidRPr="003017F2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val="fr-FR" w:bidi="lo-LA"/>
        </w:rPr>
        <w:t>ສັງເກດຕີລາຄາ ດ້ານອ່ອນ ແລະ ຂໍ້ຄົງຄ້າງ</w:t>
      </w:r>
    </w:p>
    <w:p w:rsidR="00456DA3" w:rsidRPr="00A24831" w:rsidRDefault="00456DA3" w:rsidP="00456DA3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​</w:t>
      </w:r>
      <w:r w:rsidR="00A24831"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ການປະຕິບັດລະບຽບລັດຖະກອນ ຂອງພະນັກງານ-ລັດຖະກອນ, ສະມາຊິກພັກຈຳນວນໜຶ່ງຍັງເຮັດບໍ່ທັນໄດ້ດີເທົ່າທີ່ຄວນ</w:t>
      </w: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;</w:t>
      </w:r>
    </w:p>
    <w:p w:rsidR="00456DA3" w:rsidRPr="00A24831" w:rsidRDefault="00A24831" w:rsidP="00A24831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0"/>
          <w:szCs w:val="24"/>
          <w:cs/>
          <w:lang w:val="fr-FR" w:bidi="lo-LA"/>
        </w:rPr>
        <w:t>ການປັບປຸງກົນໄກວິທີເຮັດວຽກໃນການແກ້ໄຂວຽກງານວິຊາສະເພາະບໍ່ທັນບັນລຸຕາມເປົ້າໝາຍ ໂດຍສະເພາະການຄົ້ນຄວ້າແກ້ໄຂຄະດີຊັກຊ້າບໍ່ທັນຕາມກຳນົດເວລາ</w:t>
      </w:r>
      <w:r w:rsidR="00456DA3" w:rsidRPr="00A24831">
        <w:rPr>
          <w:rFonts w:ascii="Phetsarath OT" w:hAnsi="Phetsarath OT" w:cs="Phetsarath OT" w:hint="cs"/>
          <w:sz w:val="24"/>
          <w:cs/>
          <w:lang w:val="fr-FR" w:bidi="lo-LA"/>
        </w:rPr>
        <w:t>;</w:t>
      </w:r>
    </w:p>
    <w:p w:rsidR="00456DA3" w:rsidRPr="00783447" w:rsidRDefault="00456DA3" w:rsidP="00456DA3">
      <w:pPr>
        <w:pStyle w:val="ListParagraph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sz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ການສະໜອງງົບປະມານຮັບໃຊ້ເຂົ້າໃນການເຄື່ອນໄຫວວຽກງານທາງດ້ານວິຊາສະເພາະຍັງບໍ່ທັນຕອບສະໜອງກັບຄວາມຮຽກຮ້ອງຕ້ອງການ.</w:t>
      </w:r>
    </w:p>
    <w:p w:rsidR="00456DA3" w:rsidRPr="00EF5944" w:rsidRDefault="00456DA3" w:rsidP="00456DA3">
      <w:pPr>
        <w:spacing w:after="0" w:line="240" w:lineRule="auto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57682D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EF5944">
        <w:rPr>
          <w:rFonts w:ascii="Phetsarath OT" w:hAnsi="Phetsarath OT" w:cs="Phetsarath OT"/>
          <w:sz w:val="24"/>
          <w:szCs w:val="24"/>
          <w:cs/>
        </w:rPr>
        <w:tab/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ທິດທາງແຜນການວຽກ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ຈຸດ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ສຸມໃນເດືອນ</w:t>
      </w:r>
      <w:r w:rsidR="00A0353F"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ມີນາ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201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val="fr-FR" w:bidi="lo-LA"/>
        </w:rPr>
        <w:t>7</w:t>
      </w:r>
    </w:p>
    <w:p w:rsidR="00456DA3" w:rsidRPr="00EF5944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1.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ປັບປຸງ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ລະບົບ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ແລະ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 xml:space="preserve">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ພັດທະນາ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ບຸກຄະລາ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ກອນ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456DA3" w:rsidRPr="00EF5944" w:rsidRDefault="00456DA3" w:rsidP="00456DA3">
      <w:pPr>
        <w:spacing w:after="0" w:line="240" w:lineRule="auto"/>
        <w:ind w:left="720"/>
        <w:jc w:val="both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1.1. 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ເມືອງ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​-​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ແນວ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EF5944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ຄິດ</w:t>
      </w:r>
      <w:r w:rsidRPr="00EF5944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</w:t>
      </w:r>
    </w:p>
    <w:p w:rsidR="00456DA3" w:rsidRPr="005865FC" w:rsidRDefault="00456DA3" w:rsidP="00456DA3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ສຶກສາອົບຮົມການເມືອງ</w:t>
      </w:r>
      <w:r w:rsidR="007329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-</w:t>
      </w:r>
      <w:r w:rsidR="007329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FD5426">
        <w:rPr>
          <w:rFonts w:ascii="Phetsarath OT" w:hAnsi="Phetsarath OT" w:cs="Phetsarath OT" w:hint="cs"/>
          <w:sz w:val="24"/>
          <w:szCs w:val="24"/>
          <w:cs/>
          <w:lang w:bidi="lo-LA"/>
        </w:rPr>
        <w:t>ແນວຄ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ິດພະນັກງານ-ລັດຖະກອນ, </w:t>
      </w:r>
      <w:r w:rsidR="0073293F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ສະມາຊິກພັກໃຫ້ມີ</w:t>
      </w:r>
      <w:r w:rsidR="0047674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ຄວາມໜັກແໜ້ນທາງດ້ານການເມືອງ-ແນວຄິດ,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ເຊື່ອໝັ້ນຕໍ່ການຊີ້ນຳ-ນຳພາ ຂອງພັກ-ລັດ, ມີແນວຄິດອຸ່ນອ່ຽນ ທຸ່ນທ່ຽງ,  ຕັ້ງໜ້າປະຕິບັດໜ້າທີ່ວຽກງານດ້ວຍຄວາມຮັບຜິດຊອບສູງ,</w:t>
      </w:r>
      <w:r w:rsidR="00621835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ມີຄວາມຊື່ສັດ ໂປ່ງໃສຕໍ່ໜ້າທີ່ວຽກງານ,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ຍົກສູງສະຕິຕໍ່ການຈັດຕັ້ງ ແລະ ມີຄວາມສາ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ມັກຄີຊ່ວຍເຫລືອເຊິ່ງກັນ ແລະ ກັນ ;</w:t>
      </w:r>
    </w:p>
    <w:p w:rsidR="00456DA3" w:rsidRPr="008C1F6D" w:rsidRDefault="00E459CF" w:rsidP="00456DA3">
      <w:pPr>
        <w:pStyle w:val="ListParagraph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ສືບຕໍ່ຈັດຕັ້ງປາ</w:t>
      </w:r>
      <w:r w:rsidR="00456DA3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ຖະກະຖາເລົ່າມູນເຊື້ອໃນວັນສຳຄັນຕ່າງໆ ຂອງຊາດຢ່າງເປັນປົກກະຕິ</w:t>
      </w:r>
      <w:r w:rsidR="00456DA3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.</w:t>
      </w:r>
    </w:p>
    <w:p w:rsidR="00456DA3" w:rsidRPr="00A0353F" w:rsidRDefault="00456DA3" w:rsidP="00456DA3">
      <w:pPr>
        <w:pStyle w:val="ListParagraph"/>
        <w:tabs>
          <w:tab w:val="left" w:pos="1276"/>
        </w:tabs>
        <w:spacing w:after="0" w:line="240" w:lineRule="auto"/>
        <w:ind w:left="709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 w:rsidRPr="00A0353F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bidi="lo-LA"/>
        </w:rPr>
        <w:t xml:space="preserve">1.2 </w:t>
      </w:r>
      <w:r w:rsidRPr="00A0353F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ວຽກງານພັດທະນາບຸກຄະລາກອນ</w:t>
      </w:r>
    </w:p>
    <w:p w:rsidR="00A0353F" w:rsidRDefault="00F0009C" w:rsidP="00B629F0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ໃຫ້ພາກສ່ວນກ່ຽວຂ້ອງ</w:t>
      </w:r>
      <w:r w:rsidR="00B629F0"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ສືບຕໍ່</w:t>
      </w:r>
      <w:r w:rsidR="0056151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ຂຶ້</w:t>
      </w:r>
      <w:r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ນແຜນ</w:t>
      </w:r>
      <w:r w:rsidR="00B629F0"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ລາຍຈ່າຍ</w:t>
      </w:r>
      <w:r w:rsidRP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ການຮັບຕ້ອນຄະນະຜູ້ແທນ</w:t>
      </w:r>
      <w:r w:rsid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ຈາກບັນດາປະເທດຕ່າງໆ</w:t>
      </w:r>
      <w:r w:rsidR="0056151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 xml:space="preserve"> </w:t>
      </w:r>
      <w:r w:rsid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t>ທີ່ຈະມາຢ້ຽມຢາມ ສປປ ລາວ ໂດຍສະເພາະ ອົງການໄອຍະການປະຊາຊົນສູງສຸດແຫ່ງ ສສ ຫວຽດນາມ ແລະ ອົງການ</w:t>
      </w:r>
      <w:r w:rsidR="00A0353F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bidi="lo-LA"/>
        </w:rPr>
        <w:lastRenderedPageBreak/>
        <w:t>ໄອຍະການປະຊາຊົນສູງສຸດ ແຫ່ງ ສປ ຈີນ ເພື່ອນຳເອົາບົດຮຽນທີ່ຖອດຖອນໄດ້ມາຜັນຂະຫຍາຍໃຫ້ເກີດດອກອອກຜົນ;</w:t>
      </w:r>
    </w:p>
    <w:p w:rsidR="00ED7587" w:rsidRDefault="00ED7587" w:rsidP="00B629F0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ໃຫ້ສືບຕໍ່ຄົ້ນຄວ້າປັບປຸງຫລັກສູດຝຶກອົບຮົມວຽກງານໄອຍະການສຳລັບ</w:t>
      </w:r>
      <w:r w:rsidR="00273EC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ພະນັກງານວິຊາການ ແລະ ສຳ</w:t>
      </w:r>
      <w:r w:rsidR="0056151B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 </w:t>
      </w:r>
      <w:r w:rsidR="00273ECD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ລັບພະນັກງານວິຊາການທີ່ຈະກ້າວເປັນຜູ້ຊ່ວຍພະນັກງານໄອຍະການປະຊາຊົນ ແລະ ກະກຽມຄິດໄລ່ງົບປະມານ, ສະຖານທີ່ເຂົ້າໃນການຝຶກອົບຮົມວຽກງານດັ່ງກ່າວ;</w:t>
      </w:r>
    </w:p>
    <w:p w:rsidR="001B49D0" w:rsidRPr="00A0353F" w:rsidRDefault="001B49D0" w:rsidP="00B629F0">
      <w:pPr>
        <w:pStyle w:val="ListParagraph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hetsarath OT" w:hAnsi="Phetsarath OT" w:cs="Phetsarath OT"/>
          <w:color w:val="000000" w:themeColor="text1"/>
          <w:spacing w:val="-4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ມອບໃຫ້ພາກສ່ວນກ່ຽວຂ້ອງສືບຕໍ່</w:t>
      </w:r>
      <w:r w:rsidR="00720360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 xml:space="preserve">ຄົ້ນຄວ້າຕິດຕາມການຂໍທຶນຝຶກອົບຮົມ ແລະ </w:t>
      </w:r>
      <w:r w:rsidR="00AF7305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ຍົກລະດັບປະລິນຍາໂທ,ປະລິນຍາເອກ ນຳບັນດາປະເທດເປົ້າໝາຍ ເພື່ອຈະໄດ້ນຳມາພັດທະນາຍົກລະດັບຄວາມຮູ້ຄວາມສາມາດໃຫ້ພະນັກງານອົງການໄອຍະການປະຊາຊົນ ແຫ່ງ ສປປ ລາວ</w:t>
      </w:r>
      <w:r w:rsidR="00EA0F98">
        <w:rPr>
          <w:rFonts w:ascii="Phetsarath OT" w:hAnsi="Phetsarath OT" w:cs="Phetsarath OT" w:hint="cs"/>
          <w:color w:val="000000" w:themeColor="text1"/>
          <w:spacing w:val="-4"/>
          <w:sz w:val="24"/>
          <w:szCs w:val="24"/>
          <w:cs/>
          <w:lang w:val="fr-FR" w:bidi="lo-LA"/>
        </w:rPr>
        <w:t>.</w:t>
      </w:r>
    </w:p>
    <w:p w:rsidR="00456DA3" w:rsidRPr="00EA0F98" w:rsidRDefault="00456DA3" w:rsidP="00456DA3">
      <w:pPr>
        <w:pStyle w:val="ListParagraph"/>
        <w:numPr>
          <w:ilvl w:val="1"/>
          <w:numId w:val="41"/>
        </w:numPr>
        <w:spacing w:after="0" w:line="240" w:lineRule="auto"/>
        <w:ind w:left="1134" w:hanging="414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ນະ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4A564B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ໂຍບາຍ</w:t>
      </w:r>
      <w:r w:rsidRPr="00EA0F98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456DA3" w:rsidRPr="00C308F8" w:rsidRDefault="00456DA3" w:rsidP="00456DA3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564B">
        <w:rPr>
          <w:rFonts w:ascii="Phetsarath OT" w:hAnsi="Phetsarath OT" w:cs="Phetsarath OT" w:hint="cs"/>
          <w:sz w:val="24"/>
          <w:szCs w:val="24"/>
          <w:cs/>
          <w:lang w:bidi="lo-LA"/>
        </w:rPr>
        <w:t>ໃຫ້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ພາກສ່ວນກ່ຽວຂ້ອງຕິດຕາມການເລື່ອນຊັ້ນ-ຂັ້ນ ເງິນເດືອນ, ດັດແກ້ຊັ້ນ-ຂັ້ນຕາມໃບປະກາດ,  ເງິນອຸດໜູນ ແລະ ນະໂຍບາຍຕ່າງໆ ຂອງພະນັກງານ-ລັດຖະກອນ ປະຈຳງວດ </w:t>
      </w:r>
      <w:r w:rsidR="000B229D">
        <w:rPr>
          <w:rFonts w:ascii="Times New Roman" w:hAnsi="Times New Roman" w:cs="Times New Roman"/>
          <w:sz w:val="24"/>
          <w:szCs w:val="24"/>
          <w:lang w:val="fr-FR" w:bidi="lo-LA"/>
        </w:rPr>
        <w:t>II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/2017;</w:t>
      </w:r>
    </w:p>
    <w:p w:rsidR="00456DA3" w:rsidRPr="00C308F8" w:rsidRDefault="00456DA3" w:rsidP="00456DA3">
      <w:pPr>
        <w:pStyle w:val="ListParagraph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 ນະໂຍບາຍບຳເນັດ, ບຳນານໃຫ້ພະນັກງານທີ່ຈະອອກພັກຜ່ອນ-ຮັບບຳນານ</w:t>
      </w:r>
      <w:r w:rsidRPr="00C308F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ປະຕິບັດນະໂຍບາຍບຳເນັດເກີດລູກ ໃຫ້ແກ່ພະນັກງານ;</w:t>
      </w:r>
    </w:p>
    <w:p w:rsidR="00456DA3" w:rsidRPr="00C308F8" w:rsidRDefault="00456DA3" w:rsidP="00456DA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ສືບຕໍ່ຄົ້ນຄວ້າການປະເມີນຜົນລັດຖະກອນ ແລະ ຍ້ອງຍໍ 3 ມີ 4 ຮັບປະກັນ ປະຈໍາປີ 2016 ຂອງອົງການໄອຍະການປະຊາຊົນສູງສຸດ, ອົງການ​ໄອ​ຍະ​ການ​ປະຊາຊົນ </w:t>
      </w:r>
      <w:r w:rsidR="000B229D">
        <w:rPr>
          <w:rFonts w:ascii="Phetsarath OT" w:hAnsi="Phetsarath OT" w:cs="Phetsarath OT" w:hint="cs"/>
          <w:sz w:val="24"/>
          <w:szCs w:val="24"/>
          <w:cs/>
          <w:lang w:bidi="lo-LA"/>
        </w:rPr>
        <w:t>0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3 ພາກ ແລະ ບັນດາແຂວງໃນຂອບເຂດທົ່ວປະເທດ.</w:t>
      </w:r>
    </w:p>
    <w:p w:rsidR="00456DA3" w:rsidRDefault="00456DA3" w:rsidP="00456DA3">
      <w:pPr>
        <w:spacing w:after="0" w:line="240" w:lineRule="auto"/>
        <w:ind w:firstLine="709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 xml:space="preserve">1.4.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ກົງຈັກ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​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ການຈັດຕັ້ງ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  <w:t>.</w:t>
      </w:r>
    </w:p>
    <w:p w:rsidR="007D25BB" w:rsidRPr="007D25BB" w:rsidRDefault="007D25BB" w:rsidP="007D25BB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ຄົ້ນຄວ້າພິຈາລະນາກ່ຽວກັບການແຕ່ງຕັ້ງ, ສັບປ່ຽນບ່ອນປະຈຳການ ຂອງພະນັກງານຈຳນວນໜຶ່ງ;</w:t>
      </w:r>
    </w:p>
    <w:p w:rsidR="00456DA3" w:rsidRDefault="008E5DD6" w:rsidP="00456DA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ໃຫ້ສືບຕໍ່ຮ່າງບົດແນະນຳ</w:t>
      </w:r>
      <w:r w:rsidR="00456DA3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ການປະເມີນລັດຖະກອນ 95% ຂຶ້ນເປັນລັດຖະກອນສົມບູນ 100%;     </w:t>
      </w:r>
    </w:p>
    <w:p w:rsidR="00456DA3" w:rsidRDefault="00AF7C73" w:rsidP="00456DA3">
      <w:pPr>
        <w:pStyle w:val="ListParagraph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ກະກຽມຈັດສຳມະນາເຊື່ອມຊຶມກົດໝາຍວ່າດ້ວຍພະນັກງານ-ລັດຖະກອນ ຢູ່ພາກເໜືອ, ພາກກາງ ແລະ ພາກໃຕ້</w:t>
      </w:r>
      <w:r w:rsidR="0056151B">
        <w:rPr>
          <w:rFonts w:ascii="Phetsarath OT" w:hAnsi="Phetsarath OT" w:cs="Phetsarath OT" w:hint="cs"/>
          <w:sz w:val="24"/>
          <w:szCs w:val="24"/>
          <w:cs/>
          <w:lang w:bidi="lo-LA"/>
        </w:rPr>
        <w:t>.</w:t>
      </w:r>
    </w:p>
    <w:p w:rsidR="00456DA3" w:rsidRPr="001D394C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ແຜນງານຍົກສູງຄຸນນະພາບການຕິດຕາມກວດກາການປະຕິບັດກົດໝາຍ</w:t>
      </w:r>
    </w:p>
    <w:p w:rsidR="00456DA3" w:rsidRPr="001D394C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1D394C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2.1 </w:t>
      </w:r>
      <w:r w:rsidRPr="001D394C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ວຽກງານຕິດຕາມກວດກາການປະຕິບັດກົດໝາຍທົ່ວໄປ.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ສືບຕໍ່ຄົ້ນຄວ້າແກ້ໄຂຄໍາຮ້ອງທີ່ຍັງຄ້າງໃຫ້ສໍາເລັດ,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 xml:space="preserve"> ພົວພັນກັບອົງການຈັດຕັ້ງທີ່ກ່ຽວຂ້ອງ ແລະ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ຂໍທິດ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ຊ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ີ້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ນຳ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ກ່ຽວກັບ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ຄຳຮ້ອງທີ່ມີຄວາມຫຍຸ້ງຍາກ</w:t>
      </w:r>
      <w:r w:rsidRPr="00FE3CFB">
        <w:rPr>
          <w:rFonts w:ascii="Phetsarath OT" w:hAnsi="Phetsarath OT" w:cs="Phetsarath OT" w:hint="cs"/>
          <w:sz w:val="24"/>
          <w:szCs w:val="24"/>
          <w:cs/>
          <w:lang w:bidi="lo-LA"/>
        </w:rPr>
        <w:t>ສັບສົນ</w:t>
      </w:r>
      <w:r w:rsidRPr="00FE3CFB">
        <w:rPr>
          <w:rFonts w:ascii="Phetsarath OT" w:hAnsi="Phetsarath OT" w:cs="Phetsarath OT"/>
          <w:sz w:val="24"/>
          <w:szCs w:val="24"/>
          <w:cs/>
          <w:lang w:bidi="lo-LA"/>
        </w:rPr>
        <w:t>;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>ສືບ​ຕໍ່​ເຂົ້າ​ຮ່ວມ​ວຽກງານ​ປັບປຸງ​ກົດໝາຍວ່າ​ດ້ວຍ​ການຈັດ​ຕັ້ງ​ປະຕິບັດ​ຄຳ​ຕັດສິນ ຂອງ​ສານ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56DA3" w:rsidRPr="00C67A71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ປະສານ​ສົມທົບ​ກັບ​ກະຊວງ​ຍຸຕິ​ທຳໃນ​ການ​ຕິດຕາມ​ກວດກາ​ການຈັດ​ຕັ້ງ​ປະຕິບັດ​ຄຳ​ຕັດສິນ ຂອງ​ສານ.</w:t>
      </w:r>
      <w:r w:rsidRPr="00393C5C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456DA3" w:rsidRPr="004A3358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 xml:space="preserve">2.2 </w:t>
      </w:r>
      <w:r w:rsidRPr="004A3358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ວຽກງານຕິດຕາມກວດກາຄະດີອາຍາ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456DA3" w:rsidRPr="00096E3B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ຈັດກອງປະຊຸມຄະນະນຳ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ອອປສ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ແລະ ຮ່ວມກັບພາກສ່ວນກ່ຽວຂ້ອງ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ເພື່ອຜ່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ານຄະດີ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ທີ່ມີຄວາມຫຍຸ້ງຍາກສັບສົນ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56DA3" w:rsidRPr="00096E3B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ແຕ່ງຕັ້ງພະນັກງານໄອຍະການປະຊາຊົນເຂົ້າຮ່ວມປະຊຸມສານຂັ້ນລົບລ້າງຕາມແຈ້ງການເຊີນ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ຂອງສານປະຊາຊົນສູງສຸດ;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right="-46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ສືບຕໍ່ຄົ້ນຄວ້າການປະຕິບັດ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ພາລະບົດບາດ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ຕິ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ດຕາມກວດກາ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ການ​ດຳ​ເນີນ​ຄະດີ​ຂັ້ນ​ລົບ​ລ້າງ​ເຊັ່ນ: 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ການຮ່າງຄຳຖະແຫຼງຂັ້ນລົບລ້າງ,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ຮ່າງຄຳສະເໜີຄັດຄ້ານ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ຂັ້ນ​ລົບ​ລ້າງ 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ຫົວໜ້າອົງການ</w:t>
      </w:r>
      <w:r w:rsidRPr="00096E3B">
        <w:rPr>
          <w:rFonts w:ascii="Phetsarath OT" w:hAnsi="Phetsarath OT" w:cs="Phetsarath OT"/>
          <w:sz w:val="24"/>
          <w:szCs w:val="24"/>
          <w:cs/>
          <w:lang w:bidi="lo-LA"/>
        </w:rPr>
        <w:t>ໄອຍະການປະຊາຊົນ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​ສູງສຸດ, ເພື່ອໃຫ້​ຖືກຕ້​ອງ ​ແລະ ສອດຄ່ອງ</w:t>
      </w:r>
      <w:r w:rsidRPr="00096E3B">
        <w:rPr>
          <w:rFonts w:ascii="Phetsarath OT" w:hAnsi="Phetsarath OT" w:cs="Phetsarath OT" w:hint="cs"/>
          <w:sz w:val="24"/>
          <w:szCs w:val="24"/>
          <w:cs/>
          <w:lang w:bidi="lo-LA"/>
        </w:rPr>
        <w:t>ທາງດ້ານກ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ົດໝາຍ.</w:t>
      </w:r>
    </w:p>
    <w:p w:rsidR="00D056CD" w:rsidRDefault="00D056CD" w:rsidP="00D056CD">
      <w:pPr>
        <w:tabs>
          <w:tab w:val="left" w:pos="1134"/>
        </w:tabs>
        <w:spacing w:after="0" w:line="240" w:lineRule="auto"/>
        <w:ind w:right="-46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D056CD" w:rsidRPr="00D056CD" w:rsidRDefault="00D056CD" w:rsidP="00D056CD">
      <w:pPr>
        <w:tabs>
          <w:tab w:val="left" w:pos="1134"/>
        </w:tabs>
        <w:spacing w:after="0" w:line="240" w:lineRule="auto"/>
        <w:ind w:right="-46"/>
        <w:jc w:val="both"/>
        <w:rPr>
          <w:rFonts w:ascii="Phetsarath OT" w:hAnsi="Phetsarath OT" w:cs="Phetsarath OT"/>
          <w:sz w:val="24"/>
          <w:szCs w:val="24"/>
          <w:lang w:bidi="lo-LA"/>
        </w:rPr>
      </w:pPr>
    </w:p>
    <w:p w:rsidR="00456DA3" w:rsidRPr="0005481F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cs/>
        </w:rPr>
        <w:lastRenderedPageBreak/>
        <w:t>2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.3 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ຄະດີ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ແພ່ງ</w:t>
      </w:r>
      <w:r w:rsidRPr="007503F1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ຈັດກອງປະຊຸມຄະນະນໍາ ອອປສ ແລະ ຮ່ວມກັບຫລາຍພາກສ່ວນ ເພື່ອຜ່ານຄະດີທີ່ມີຄວາມຫຍຸ້ງ ຍາກສັບສົນ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lang w:bidi="lo-LA"/>
        </w:rPr>
        <w:t>;</w:t>
      </w:r>
    </w:p>
    <w:p w:rsidR="00456DA3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ສືບຕໍ່ປັບປຸງເອກະສານທີ່ຈະຝຶກອົບຮົມວຽກງານຄະດີແພ່ງ ຢູ່ພາກເໜືອ;</w:t>
      </w:r>
    </w:p>
    <w:p w:rsidR="00456DA3" w:rsidRPr="000D5EB8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ໃຫ້ພາກສ່ວນກ່ຽວຂ້ອງສືບຕໍ່ຄົ້ນຄວ້າແກ້ໄຂຄະດີໃຫ້ບັນລຸຕາມເປົ້າໝາຍທີ່ກຳນົດໄວ້;</w:t>
      </w:r>
    </w:p>
    <w:p w:rsidR="00456DA3" w:rsidRPr="00096E3B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pacing w:val="2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ມອບໃຫ້ກົມກ່ຽວຂ້ອງຈັດກອງປະຊຸມ</w:t>
      </w:r>
      <w:r w:rsidRPr="00096E3B">
        <w:rPr>
          <w:rFonts w:ascii="Phetsarath OT" w:hAnsi="Phetsarath OT" w:cs="Phetsarath OT"/>
          <w:color w:val="000000" w:themeColor="text1"/>
          <w:spacing w:val="2"/>
          <w:sz w:val="24"/>
          <w:szCs w:val="24"/>
          <w:cs/>
          <w:lang w:bidi="lo-LA"/>
        </w:rPr>
        <w:t>ຜ່ານຄະດີຂັ້ນພະແນກ</w:t>
      </w:r>
      <w:r w:rsidRPr="00096E3B">
        <w:rPr>
          <w:rFonts w:ascii="Phetsarath OT" w:hAnsi="Phetsarath OT" w:cs="Phetsarath OT" w:hint="cs"/>
          <w:color w:val="000000" w:themeColor="text1"/>
          <w:spacing w:val="2"/>
          <w:sz w:val="24"/>
          <w:szCs w:val="24"/>
          <w:cs/>
          <w:lang w:bidi="lo-LA"/>
        </w:rPr>
        <w:t>, ຂັ້ນກົມໃຫ້ໄດ້ຢ່າງໜ້ອຍ ອາທິດລະ 02 ຄັ້ງ;</w:t>
      </w:r>
    </w:p>
    <w:p w:rsidR="00456DA3" w:rsidRPr="00D61C92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bidi="lo-LA"/>
        </w:rPr>
      </w:pP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ສູ້ຊົນແກ້ໄຂຄະດີຂັ້ນລົບລ້າງ ແລະ ຄະດີທີ່ຄ້າງແຕ່ປີ 2013-2014 ເປັນບູລິມະ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ສິດ,</w:t>
      </w:r>
      <w:r w:rsidRPr="00096E3B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ຮັກສາ 2 ຕົວ​ເລກ ​ແລະ ມີ​ລັກສະນະ​ຫຼຸດ​ລົງ​ໃນ​ເດືອ​ນຕໍ່​ໄປ</w:t>
      </w:r>
      <w:r w:rsidRPr="00D61C92">
        <w:rPr>
          <w:rFonts w:ascii="Phetsarath OT" w:hAnsi="Phetsarath OT" w:cs="Phetsarath OT" w:hint="cs"/>
          <w:color w:val="000000" w:themeColor="text1"/>
          <w:sz w:val="24"/>
          <w:szCs w:val="24"/>
          <w:cs/>
          <w:lang w:bidi="lo-LA"/>
        </w:rPr>
        <w:t>.</w:t>
      </w:r>
    </w:p>
    <w:p w:rsidR="00456DA3" w:rsidRPr="00604E8C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</w:pPr>
      <w:proofErr w:type="gramStart"/>
      <w:r w:rsidRPr="004A3358">
        <w:rPr>
          <w:rFonts w:ascii="Phetsarath OT" w:hAnsi="Phetsarath OT" w:cs="Phetsarath OT"/>
          <w:b/>
          <w:bCs/>
          <w:sz w:val="24"/>
          <w:szCs w:val="24"/>
          <w:lang w:bidi="lo-LA"/>
        </w:rPr>
        <w:t>2.4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bidi="lo-LA"/>
        </w:rPr>
        <w:t xml:space="preserve"> 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ຕິດຕາມ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ກວດກາ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ຄ້າຍ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ຄຸມ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ຂັງ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-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ດັດ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​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ສ້າງ</w:t>
      </w:r>
      <w:r w:rsidRPr="00604E8C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bidi="lo-LA"/>
        </w:rPr>
        <w:t>.</w:t>
      </w:r>
      <w:proofErr w:type="gramEnd"/>
    </w:p>
    <w:p w:rsidR="005862D1" w:rsidRDefault="00456DA3" w:rsidP="005862D1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ໃຫ້​ພາກສ່ວນ​ກ່ຽວຂ້ອງສືບ​ຕໍ່​ຕິດຕາມ​ເຜີຍແຜ່ຮ່າງລັດຖະບັນຍັດ ຂອງປະທານປະເທດ ວ່າດ້ວຍການໃຫ້ອະໄພຍະໂທດ, ການເຜີຍແຜ່ຜົນສຳເລັດໃນການຈັດຕັ້ງປະຕິບັດວຽກງານອະໄພຍະໂທດ ປະຈຳປີ 2016 ແລະ ຄຳແນະນຳ ຂອງປະທານຄະນະກຳມະການອະໄພຍະໂທດ</w:t>
      </w:r>
      <w:r w:rsidR="00D056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ລະດັບຊາດ</w:t>
      </w:r>
      <w:r w:rsidR="00D056CD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ວ່າດ້ວຍການຄົ້ນຄວ້າສະເໜີ​ອະ​ໄພ​ຍະ​ໂທດ ປະຈຳ​ປີ 2</w:t>
      </w:r>
      <w:r w:rsidR="005862D1">
        <w:rPr>
          <w:rFonts w:ascii="Phetsarath OT" w:hAnsi="Phetsarath OT" w:cs="Phetsarath OT" w:hint="cs"/>
          <w:sz w:val="24"/>
          <w:szCs w:val="24"/>
          <w:cs/>
          <w:lang w:bidi="lo-LA"/>
        </w:rPr>
        <w:t>017;</w:t>
      </w:r>
    </w:p>
    <w:p w:rsidR="005862D1" w:rsidRPr="00883641" w:rsidRDefault="005862D1" w:rsidP="005862D1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ກະກຽມແຜນການຈັດຝຶກອົບຮົມວຽກງານການຕິດຕາມກວດກາສະຖານທີ່ກັກຂັງ, ສູນ ແລະ ຄ້າຍດັດສ້າງ ຢູ່ພາກເໜືອ ແລະ ພາກກາງ;</w:t>
      </w:r>
    </w:p>
    <w:p w:rsidR="00456DA3" w:rsidRPr="003B5795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cs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ສືບຕໍ່ຕິດຕາມຊຸກຍູ້ໃຫ້ອົງການໄອຍະການທ້ອງຖິ່ນຈັດຕັ້ງປະຕິບັດແຜນງານ, ໂຄງການ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ຂອງວຽກງານຕິດຕາມກວດກາຄ້າຍຄຸມຂັງ-ດັດສ້າງ ຕາມພາລະບົດບາດ;</w:t>
      </w:r>
    </w:p>
    <w:p w:rsidR="00456DA3" w:rsidRPr="003B5795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ປະສານສົມທົບກັບກົມຕໍາຫຼວດຄຸມຂັງ-ດັດສ້າງ ເກັບກຳສະຖິຕິນັກໂທດ, ຜູ້ຖືກຫາ ແລະ ຜູ້ຖືກດັດສ້າງ ຄ້າຍຄຸມຂັງສູນກາງຄຸ້ມຄອງ ແລະ ວຽກງານອື່ນໆທີ່ກ່ຽວຂ້ອງ;</w:t>
      </w:r>
    </w:p>
    <w:p w:rsidR="00456DA3" w:rsidRPr="000D5EB8" w:rsidRDefault="00456DA3" w:rsidP="00456DA3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bidi="lo-LA"/>
        </w:rPr>
      </w:pPr>
      <w:r w:rsidRPr="003B5795">
        <w:rPr>
          <w:rFonts w:ascii="Phetsarath OT" w:hAnsi="Phetsarath OT" w:cs="Phetsarath OT" w:hint="cs"/>
          <w:sz w:val="24"/>
          <w:szCs w:val="24"/>
          <w:cs/>
          <w:lang w:bidi="lo-LA"/>
        </w:rPr>
        <w:t>ຊຸກຍູ້ພາກສ່ວນທີ່ກ່ຽວຂ້ອງຈັດຕັ້ງແຜນການລົງຕິດຕາມກວດກາການປະຕິບັດກົ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ດໝາຍ ຢູ່ຄ້າຍຄຸມຂັງສູນກາງຄຸ້ມຄອງ.</w:t>
      </w:r>
    </w:p>
    <w:p w:rsidR="00456DA3" w:rsidRPr="00E25D0A" w:rsidRDefault="00456DA3" w:rsidP="00456DA3">
      <w:pPr>
        <w:pStyle w:val="ListParagraph"/>
        <w:tabs>
          <w:tab w:val="left" w:pos="1134"/>
        </w:tabs>
        <w:spacing w:after="0" w:line="240" w:lineRule="auto"/>
        <w:ind w:left="851" w:hanging="142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E25D0A">
        <w:rPr>
          <w:rFonts w:ascii="Phetsarath OT" w:hAnsi="Phetsarath OT" w:cs="Phetsarath OT"/>
          <w:b/>
          <w:bCs/>
          <w:color w:val="000000" w:themeColor="text1"/>
          <w:spacing w:val="-6"/>
          <w:sz w:val="24"/>
          <w:szCs w:val="24"/>
          <w:lang w:bidi="lo-LA"/>
        </w:rPr>
        <w:t xml:space="preserve">3. </w:t>
      </w:r>
      <w:r w:rsidRPr="00E25D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E25D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E25D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</w:t>
      </w:r>
      <w:r w:rsidRPr="00E25D0A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E25D0A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u w:val="single"/>
          <w:cs/>
          <w:lang w:bidi="lo-LA"/>
        </w:rPr>
        <w:t>ຫ້ອງການ</w:t>
      </w:r>
    </w:p>
    <w:p w:rsidR="00456DA3" w:rsidRPr="008E196A" w:rsidRDefault="00456DA3" w:rsidP="00456DA3">
      <w:pPr>
        <w:spacing w:after="0" w:line="240" w:lineRule="auto"/>
        <w:ind w:left="720" w:right="-46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8E196A">
        <w:rPr>
          <w:rFonts w:ascii="Phetsarath OT" w:hAnsi="Phetsarath OT" w:cs="Phetsarath OT"/>
          <w:spacing w:val="-6"/>
          <w:sz w:val="24"/>
          <w:szCs w:val="24"/>
          <w:cs/>
          <w:lang w:bidi="lo-LA"/>
        </w:rPr>
        <w:t>ຊຸກຍູ້ຫ້ອງການຈັດຕັ້ງປະຕິບັດວຽກງານຕາມພາລະບົດບາດດັ່ງນີ້:</w:t>
      </w:r>
    </w:p>
    <w:p w:rsidR="00456DA3" w:rsidRDefault="00456DA3" w:rsidP="00456DA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ສືບຕໍ່ສັງລວມ</w:t>
      </w:r>
      <w:r w:rsidR="005A2040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ກວດກາ ແລະ 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ປັງປຸງ​ເນື້ອ​ໃນ​ກອງ​ປະຊຸມ</w:t>
      </w:r>
      <w:r w:rsidR="005A2040">
        <w:rPr>
          <w:rFonts w:ascii="Phetsarath OT" w:eastAsia="Phetsarath OT" w:hAnsi="Phetsarath OT" w:cs="Phetsarath OT" w:hint="cs"/>
          <w:szCs w:val="24"/>
          <w:cs/>
          <w:lang w:val="fr-FR" w:bidi="lo-LA"/>
        </w:rPr>
        <w:t>ວຽກງານ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​ໄອຍະ​ການ​ປະຊາຊົນ​ທົ່ວ​ປະ​ເທດ ປະຈຳ​ປີ 2016 ​ແລະ ທິດ​ທາງ​ແຜນການ</w:t>
      </w:r>
      <w:r w:rsidR="005A2040">
        <w:rPr>
          <w:rFonts w:ascii="Phetsarath OT" w:eastAsia="Phetsarath OT" w:hAnsi="Phetsarath OT" w:cs="Phetsarath OT" w:hint="cs"/>
          <w:szCs w:val="24"/>
          <w:cs/>
          <w:lang w:val="fr-FR" w:bidi="lo-LA"/>
        </w:rPr>
        <w:t>​ປະຈຳ​ປີ 2017 ເພື່ອເຮັດເປັນປື້ມກອງປະຊຸມແລ້ວສົ່ງໃຫ້ພາກສ່ວນຕ່າງໆຢູ່ຂັ້ນສູນກາງ ແລະ ທ້ອງຖິ່ນ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4348E0" w:rsidRDefault="004348E0" w:rsidP="00456DA3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ໃຫ້ພາກສ່ວນກ່ຽວຂ້ອງສືບຕໍ່ກະກຽມຄຳແນະນຳ ຂອງຫ້ອງການກ່ຽວກັບລະບົບການລາຍງານ</w:t>
      </w:r>
      <w:r w:rsidR="00B60CA6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ການເຄື່ອນໄຫວວຽກງານ</w:t>
      </w:r>
      <w:r w:rsidR="004817C1">
        <w:rPr>
          <w:rFonts w:ascii="Phetsarath OT" w:eastAsia="Phetsarath OT" w:hAnsi="Phetsarath OT" w:cs="Phetsarath OT" w:hint="cs"/>
          <w:szCs w:val="24"/>
          <w:cs/>
          <w:lang w:val="fr-FR" w:bidi="lo-LA"/>
        </w:rPr>
        <w:t>, ການສະຫລຸບສະຖິຕິ</w:t>
      </w:r>
      <w:r w:rsidR="00B60CA6"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 ຂອງອົງການໄອຍະການປະຊາຊົນທ້ອງຖິ່ນ ຫາອົງການໄອຍະການປະຊາຊົນສູງສຸດ</w:t>
      </w:r>
      <w:r w:rsidR="004817C1"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532589" w:rsidRDefault="00532589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ສືບຕໍ່ ກະກຽມເນື້ອໃນເອກະສານ ແລະ ເປີດກອງປະຊຸມປຶກສາຫາລື </w:t>
      </w:r>
      <w:r w:rsidR="00E25D0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ກັບບັນດາກົມວິຊາການ ກ່ຽວກັບ ຮ່າງ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ໃບຕິດຕ</w:t>
      </w:r>
      <w:r w:rsidR="00E25D0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າມການບໍລິຫານຄະດີຄົບວົງຈອນ, ຮ່າງຄໍາຮ້ອງຂໍຕິດຕາມກວດກາ ແລະ ຮ່າງ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ຄໍາຮ້ອງຂໍຮື້ຟື້ນຄະດີຄືນໃໝ່;</w:t>
      </w:r>
    </w:p>
    <w:p w:rsidR="00532589" w:rsidRDefault="00532589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ກະກຽມເນື້ອໃນເອກະສານ ເພື່ອລົງເຄື່ອນໄຫວວຽກງານຫ້ອງການ ຢູ່ບັນດາອົງການໄອຍະການປະຊາຊົນຂັ້ນທ້ອງຖິ່ນ;</w:t>
      </w:r>
    </w:p>
    <w:p w:rsidR="00456DA3" w:rsidRPr="009416FA" w:rsidRDefault="00456DA3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 w:rsidRPr="009416FA">
        <w:rPr>
          <w:rFonts w:ascii="Phetsarath OT" w:eastAsia="Phetsarath OT" w:hAnsi="Phetsarath OT" w:cs="Phetsarath OT" w:hint="cs"/>
          <w:szCs w:val="24"/>
          <w:cs/>
          <w:lang w:val="fr-FR" w:bidi="lo-LA"/>
        </w:rPr>
        <w:t>ສືບຕໍ່ປະຕິບັດວຽກງານສົ່ງເສີມຄວາມກ້າວໜ້າ ຂອງແມ່ຍິງ ຢ່າງເປັນປົກກະຕິ;</w:t>
      </w:r>
    </w:p>
    <w:p w:rsidR="00456DA3" w:rsidRPr="003D7432" w:rsidRDefault="00456DA3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000000" w:themeColor="text1"/>
          <w:szCs w:val="24"/>
          <w:lang w:val="fr-FR" w:bidi="lo-LA"/>
        </w:rPr>
      </w:pP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lastRenderedPageBreak/>
        <w:t>ຕິດຕາມ​ບັນທຶກ​ການ​ເຄື່ອນ​ໄຫວ​ວຽກ</w:t>
      </w:r>
      <w:r w:rsidR="00D056CD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>ງ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ານ​ຕ່າງໆ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 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​ຊ່ວຍ​ຄະນະ​ນຳ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 , 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ກວດກາ​ບັນດາ​​ເອກະສານ​ທີ່​ພາກສ່ວນ​ຕ່າງໆ​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 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 xml:space="preserve">ສະ​ເໜີ​ຂໍ​ຄຳ​ເຫັນ ​ແລະ ລາຍ​ເຊັນ 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ເພື່ອຮັບປະກັນຄວາມຖືກຕ້ອງຊັດເຈນ ແລະ 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cs/>
          <w:lang w:val="fr-FR" w:bidi="lo-LA"/>
        </w:rPr>
        <w:t>ລວມທັງ​ການ​ຂໍ​ເຂົ້າພົບ​ການ​ນຳ​ຢ່າງ​ເຂັ້ມງວດ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>;</w:t>
      </w:r>
    </w:p>
    <w:p w:rsidR="00546B9C" w:rsidRPr="003D7432" w:rsidRDefault="00546B9C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color w:val="000000" w:themeColor="text1"/>
          <w:szCs w:val="24"/>
          <w:lang w:val="fr-FR" w:bidi="lo-LA"/>
        </w:rPr>
      </w:pP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 xml:space="preserve">ວຽກງານບໍລິຫານແມ່ນໃຫ້ສືບຕໍ່ສົມທົບກັບພາກສ່ວນກ່ຽວຂ້ອງໃນການໂອນເງິນຊຳລະພາຫະນະລົດກະບະ </w:t>
      </w:r>
      <w:r w:rsidRPr="003D7432">
        <w:rPr>
          <w:rFonts w:ascii="Phetsarath OT" w:eastAsia="Phetsarath OT" w:hAnsi="Phetsarath OT" w:cs="Phetsarath OT"/>
          <w:color w:val="000000" w:themeColor="text1"/>
          <w:szCs w:val="24"/>
          <w:lang w:val="fr-FR" w:bidi="lo-LA"/>
        </w:rPr>
        <w:t>FOTON</w:t>
      </w:r>
      <w:r w:rsidRPr="003D7432">
        <w:rPr>
          <w:rFonts w:ascii="Phetsarath OT" w:eastAsia="Phetsarath OT" w:hAnsi="Phetsarath OT" w:cs="Phetsarath OT" w:hint="cs"/>
          <w:color w:val="000000" w:themeColor="text1"/>
          <w:szCs w:val="24"/>
          <w:cs/>
          <w:lang w:val="fr-FR" w:bidi="lo-LA"/>
        </w:rPr>
        <w:t>;</w:t>
      </w:r>
    </w:p>
    <w:p w:rsidR="002556B0" w:rsidRPr="003639B2" w:rsidRDefault="002556B0" w:rsidP="00E25D0A">
      <w:pPr>
        <w:pStyle w:val="ListParagraph"/>
        <w:numPr>
          <w:ilvl w:val="0"/>
          <w:numId w:val="13"/>
        </w:numPr>
        <w:tabs>
          <w:tab w:val="left" w:pos="567"/>
          <w:tab w:val="left" w:pos="1134"/>
          <w:tab w:val="left" w:pos="1276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ພົວພັນກັບບໍລິສັດນໍ້າມັນເຊື້ອໄຟ ແລະ ບໍລິສັດຢູນີເທວ ເພື່ອນໍານໍ້າມັນ ແລະ ບັດໂທລະສັບ ມາແຈກຢາຍໃຫ້ແກ່ພະນັກງານ ປະຈໍາງວດ </w:t>
      </w:r>
      <w:r w:rsidRPr="002556B0"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>II</w:t>
      </w:r>
      <w:r>
        <w:rPr>
          <w:rFonts w:ascii="Times New Roman" w:eastAsia="Phetsarath OT" w:hAnsi="Times New Roman" w:cs="Times New Roman"/>
          <w:sz w:val="24"/>
          <w:szCs w:val="24"/>
          <w:lang w:val="fr-FR" w:bidi="lo-LA"/>
        </w:rPr>
        <w:t xml:space="preserve"> </w:t>
      </w:r>
      <w:r w:rsidRPr="003639B2">
        <w:rPr>
          <w:rFonts w:ascii="Times New Roman" w:eastAsia="Phetsarath OT" w:hAnsi="Times New Roman" w:cs="Times New Roman"/>
          <w:szCs w:val="24"/>
          <w:cs/>
          <w:lang w:val="fr-FR" w:bidi="lo-LA"/>
        </w:rPr>
        <w:t>/2017</w:t>
      </w:r>
      <w:r w:rsidRPr="003639B2">
        <w:rPr>
          <w:rFonts w:ascii="Times New Roman" w:eastAsia="Phetsarath OT" w:hAnsi="Times New Roman" w:cs="DokChampa" w:hint="cs"/>
          <w:szCs w:val="24"/>
          <w:cs/>
          <w:lang w:val="fr-FR" w:bidi="lo-LA"/>
        </w:rPr>
        <w:t xml:space="preserve"> ;</w:t>
      </w:r>
    </w:p>
    <w:p w:rsidR="00456DA3" w:rsidRDefault="002556B0" w:rsidP="00201667">
      <w:pPr>
        <w:pStyle w:val="ListParagraph"/>
        <w:numPr>
          <w:ilvl w:val="0"/>
          <w:numId w:val="13"/>
        </w:numPr>
        <w:tabs>
          <w:tab w:val="left" w:pos="567"/>
          <w:tab w:val="left" w:pos="810"/>
          <w:tab w:val="left" w:pos="1134"/>
          <w:tab w:val="left" w:pos="1276"/>
        </w:tabs>
        <w:spacing w:after="0" w:line="240" w:lineRule="auto"/>
        <w:ind w:firstLine="65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/>
        </w:rPr>
      </w:pP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 xml:space="preserve">ຂຶ້ນແຜນຈັດຊື້ ເຄື່ອງຮັບໃຊ້ຫ້ອງການ ໃຫ້ແກ່ຫ້ອງການ , ບັນດາກົມ ປະຈໍາປີ </w:t>
      </w:r>
      <w:r w:rsidRPr="003639B2">
        <w:rPr>
          <w:rFonts w:ascii="Times New Roman" w:eastAsia="Phetsarath OT" w:hAnsi="Times New Roman" w:cs="Times New Roman"/>
          <w:szCs w:val="24"/>
          <w:cs/>
          <w:lang w:val="fr-FR" w:bidi="lo-LA"/>
        </w:rPr>
        <w:t>2017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456DA3" w:rsidRPr="009326C5" w:rsidRDefault="00456DA3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>ວຽກງານເຕັກນິກ, ຂໍ້ມູນ ແລະ ຂ່າວສານແມ່ນ: ໃຫ້ສືບຕໍ່ກະກຽມເນື້ອໃນ ເພື່ອຈັດພິມວາລະສານໄອຍະການປະຊາຊົນ ສະບັບທີ 2</w:t>
      </w:r>
      <w:r>
        <w:rPr>
          <w:rFonts w:ascii="Phetsarath OT" w:eastAsia="Phetsarath OT" w:hAnsi="Phetsarath OT" w:cs="Phetsarath OT" w:hint="cs"/>
          <w:szCs w:val="24"/>
          <w:cs/>
          <w:lang w:val="fr-FR" w:bidi="lo-LA"/>
        </w:rPr>
        <w:t>;</w:t>
      </w:r>
    </w:p>
    <w:p w:rsidR="00456DA3" w:rsidRPr="00E84952" w:rsidRDefault="00456DA3" w:rsidP="00201667">
      <w:pPr>
        <w:pStyle w:val="ListParagraph"/>
        <w:numPr>
          <w:ilvl w:val="0"/>
          <w:numId w:val="13"/>
        </w:num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left="0" w:firstLine="851"/>
        <w:contextualSpacing w:val="0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ສືບຕໍ່ພົວພັນກັບບໍລິສັດ </w:t>
      </w:r>
      <w:r w:rsidRPr="009326C5">
        <w:rPr>
          <w:rFonts w:ascii="Phetsarath OT" w:hAnsi="Phetsarath OT" w:cs="DokChampa"/>
          <w:szCs w:val="24"/>
          <w:lang w:val="fr-FR" w:bidi="lo-LA"/>
        </w:rPr>
        <w:t>A</w:t>
      </w:r>
      <w:r>
        <w:rPr>
          <w:rFonts w:ascii="Phetsarath OT" w:hAnsi="Phetsarath OT" w:cs="DokChampa"/>
          <w:szCs w:val="24"/>
          <w:lang w:val="fr-FR" w:bidi="lo-LA"/>
        </w:rPr>
        <w:t xml:space="preserve">PIS </w:t>
      </w:r>
      <w:r>
        <w:rPr>
          <w:rFonts w:ascii="Phetsarath OT" w:hAnsi="Phetsarath OT" w:cs="Phetsarath OT" w:hint="cs"/>
          <w:szCs w:val="24"/>
          <w:cs/>
          <w:lang w:val="fr-FR" w:bidi="lo-LA"/>
        </w:rPr>
        <w:t xml:space="preserve">ເພື່ອປັບປຸງຖານຂໍ້ມູນ ແລະ ຕິດຕັ້ງ </w:t>
      </w:r>
      <w:proofErr w:type="spellStart"/>
      <w:r w:rsidRPr="00E84952">
        <w:rPr>
          <w:rFonts w:ascii="Phetsarath OT" w:hAnsi="Phetsarath OT" w:cs="Phetsarath OT"/>
          <w:szCs w:val="24"/>
          <w:lang w:val="fr-FR" w:bidi="lo-LA"/>
        </w:rPr>
        <w:t>D</w:t>
      </w:r>
      <w:r>
        <w:rPr>
          <w:rFonts w:ascii="Phetsarath OT" w:hAnsi="Phetsarath OT" w:cs="Phetsarath OT"/>
          <w:szCs w:val="24"/>
          <w:lang w:val="fr-FR" w:bidi="lo-LA"/>
        </w:rPr>
        <w:t>atabate</w:t>
      </w:r>
      <w:proofErr w:type="spellEnd"/>
      <w:r>
        <w:rPr>
          <w:rFonts w:ascii="Phetsarath OT" w:hAnsi="Phetsarath OT" w:cs="Phetsarath OT" w:hint="cs"/>
          <w:szCs w:val="24"/>
          <w:cs/>
          <w:lang w:val="fr-FR" w:bidi="lo-LA"/>
        </w:rPr>
        <w:t>;</w:t>
      </w:r>
      <w:r>
        <w:rPr>
          <w:rFonts w:ascii="Phetsarath OT" w:hAnsi="Phetsarath OT" w:cs="Phetsarath OT"/>
          <w:szCs w:val="24"/>
          <w:lang w:val="fr-FR" w:bidi="lo-LA"/>
        </w:rPr>
        <w:t xml:space="preserve"> </w:t>
      </w:r>
    </w:p>
    <w:p w:rsidR="00456DA3" w:rsidRPr="00E84952" w:rsidRDefault="00456DA3" w:rsidP="00201667">
      <w:pPr>
        <w:tabs>
          <w:tab w:val="left" w:pos="0"/>
          <w:tab w:val="left" w:pos="567"/>
          <w:tab w:val="left" w:pos="810"/>
          <w:tab w:val="left" w:pos="1134"/>
        </w:tabs>
        <w:spacing w:after="0" w:line="240" w:lineRule="auto"/>
        <w:ind w:firstLine="65"/>
        <w:jc w:val="thaiDistribute"/>
        <w:rPr>
          <w:rFonts w:ascii="Phetsarath OT" w:eastAsia="Phetsarath OT" w:hAnsi="Phetsarath OT" w:cs="Phetsarath OT"/>
          <w:szCs w:val="24"/>
          <w:lang w:val="fr-FR" w:bidi="lo-LA"/>
        </w:rPr>
      </w:pPr>
      <w:r>
        <w:rPr>
          <w:rFonts w:ascii="Phetsarath OT" w:hAnsi="Phetsarath OT" w:cs="Phetsarath OT" w:hint="cs"/>
          <w:szCs w:val="24"/>
          <w:cs/>
          <w:lang w:val="fr-FR" w:bidi="lo-LA"/>
        </w:rPr>
        <w:tab/>
      </w:r>
      <w:r>
        <w:rPr>
          <w:rFonts w:ascii="Phetsarath OT" w:hAnsi="Phetsarath OT" w:cs="Phetsarath OT" w:hint="cs"/>
          <w:szCs w:val="24"/>
          <w:cs/>
          <w:lang w:val="fr-FR" w:bidi="lo-LA"/>
        </w:rPr>
        <w:tab/>
        <w:t>ນອກຈາກນັ້ນ, ແມ່ນໃຫ້ສືບຕໍ່</w:t>
      </w:r>
      <w:r w:rsidRPr="00E84952">
        <w:rPr>
          <w:rFonts w:ascii="Phetsarath OT" w:eastAsia="Phetsarath OT" w:hAnsi="Phetsarath OT" w:cs="Phetsarath OT" w:hint="cs"/>
          <w:szCs w:val="24"/>
          <w:cs/>
          <w:lang w:bidi="lo-LA"/>
        </w:rPr>
        <w:t>ຕິດຕາມກວດກາ ການນຳໃຊ້ອິນເຕີເນັດ ແລະ ອຸປະກອນຄອມພິວເຕີ ຂອງຫ້ອງການ, ບັນດາກົມ, ສະຖາບັນຄົ້ນຄວ້າ  ແລະ ອົງການໄອຍະການປະຊາຊົນພາກກາງ ໃຫ້ສາມາດນຳໃຊ້ໄດ້ເປັນປົກກະຕິ.</w:t>
      </w:r>
    </w:p>
    <w:p w:rsidR="00456DA3" w:rsidRPr="00172E16" w:rsidRDefault="00456DA3" w:rsidP="00456DA3">
      <w:pPr>
        <w:spacing w:after="0" w:line="240" w:lineRule="auto"/>
        <w:ind w:firstLine="709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72E16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4. </w:t>
      </w:r>
      <w:r w:rsidRPr="00172E16">
        <w:rPr>
          <w:rFonts w:ascii="Phetsarath OT" w:hAnsi="Phetsarath OT" w:cs="Phetsarath OT" w:hint="cs"/>
          <w:b/>
          <w:bCs/>
          <w:sz w:val="24"/>
          <w:szCs w:val="24"/>
          <w:u w:val="single"/>
          <w:cs/>
          <w:lang w:bidi="lo-LA"/>
        </w:rPr>
        <w:t>ວຽກງານການເງິນ</w:t>
      </w:r>
      <w:r w:rsidRPr="00172E16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 </w:t>
      </w:r>
    </w:p>
    <w:p w:rsidR="00456DA3" w:rsidRPr="00771A33" w:rsidRDefault="00456DA3" w:rsidP="00456DA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ຂຶ້ນແຜນລົງເຄື່ອນໄຫວຕິດຕາມກວດກາການຈັດຕັ້ງປະຕິບັດງົບປະມານລາຍຮັບ-ລາຍຈ່າຍປະຈຳສົກປີ 2015-2016 ຂອງອົງການໄອຍະການປະຊາຊົນທົ່ວປະເທດ;</w:t>
      </w:r>
    </w:p>
    <w:p w:rsidR="00456DA3" w:rsidRDefault="00456DA3" w:rsidP="00456DA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ໃຫ້ພາກສ່ວນກ່ຽວຂ້ອງສືບຕໍ່ຕິດຕາມ</w:t>
      </w:r>
      <w:r w:rsidR="00383AE1">
        <w:rPr>
          <w:rFonts w:ascii="Phetsarath OT" w:hAnsi="Phetsarath OT" w:cs="Phetsarath OT" w:hint="cs"/>
          <w:sz w:val="24"/>
          <w:szCs w:val="24"/>
          <w:cs/>
          <w:lang w:bidi="lo-LA"/>
        </w:rPr>
        <w:t>ຮ່ວງ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ເງິນເດືອນ</w:t>
      </w:r>
      <w:r w:rsidR="00383AE1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, ເງິນອຸດໜູນ ແລະ ເງິນນະໂຍບາຍຕ່າງໆ ປະຈຳງວດ 02/2017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ໃຫ້ສຳເລັດ</w:t>
      </w: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>;</w:t>
      </w:r>
    </w:p>
    <w:p w:rsidR="00456DA3" w:rsidRPr="00DD4DF9" w:rsidRDefault="00456DA3" w:rsidP="00456DA3">
      <w:pPr>
        <w:pStyle w:val="ListParagraph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DD4DF9"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ສັງລວມຕົວເລກໜີ້ສິນຄ່າກະແສໄຟຟ້າ ຂອງອົງການໄອຍະການປະຊາຊົນສູງສຸດ, ອົງການໄອຍະການປະຊາຊົນແຂວງທົ່ວປະເທດ, ອົງການໄອຍະການປະຊາຊົນ 03 ພາກ, ສະຖາບັນຄົ້ນຄວ້າ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ແລະ ຝຶກອົບຮົມໄອຍະການໃຫ້ເປັນປົກກະຕິ.</w:t>
      </w:r>
    </w:p>
    <w:p w:rsidR="00456DA3" w:rsidRPr="00172E16" w:rsidRDefault="00456DA3" w:rsidP="00456DA3">
      <w:pPr>
        <w:tabs>
          <w:tab w:val="left" w:pos="567"/>
        </w:tabs>
        <w:spacing w:after="0" w:line="240" w:lineRule="auto"/>
        <w:jc w:val="both"/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</w:pPr>
      <w:r>
        <w:rPr>
          <w:rFonts w:ascii="Phetsarath OT" w:hAnsi="Phetsarath OT" w:cs="Phetsarath OT" w:hint="cs"/>
          <w:b/>
          <w:bCs/>
          <w:sz w:val="28"/>
          <w:cs/>
          <w:lang w:val="fr-FR" w:bidi="lo-LA"/>
        </w:rPr>
        <w:tab/>
      </w:r>
      <w:r w:rsidRPr="00172E16">
        <w:rPr>
          <w:rFonts w:ascii="Phetsarath OT" w:hAnsi="Phetsarath OT" w:cs="Phetsarath OT" w:hint="cs"/>
          <w:b/>
          <w:bCs/>
          <w:color w:val="000000" w:themeColor="text1"/>
          <w:sz w:val="24"/>
          <w:szCs w:val="24"/>
          <w:cs/>
          <w:lang w:val="fr-FR" w:bidi="lo-LA"/>
        </w:rPr>
        <w:t xml:space="preserve"> 5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lang w:val="fr-FR" w:bidi="lo-LA"/>
        </w:rPr>
        <w:t xml:space="preserve">.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ວຽກ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ງານແຜນການ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ແລະ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 xml:space="preserve"> 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ຮ່ວມ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ມື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ກັບ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ຕ່າງປະ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​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cs/>
          <w:lang w:bidi="lo-LA"/>
        </w:rPr>
        <w:t>ເທດ</w:t>
      </w:r>
      <w:r w:rsidRPr="00172E16">
        <w:rPr>
          <w:rFonts w:ascii="Phetsarath OT" w:hAnsi="Phetsarath OT" w:cs="Phetsarath OT"/>
          <w:b/>
          <w:bCs/>
          <w:color w:val="000000" w:themeColor="text1"/>
          <w:sz w:val="24"/>
          <w:szCs w:val="24"/>
          <w:u w:val="single"/>
          <w:lang w:val="fr-FR" w:bidi="lo-LA"/>
        </w:rPr>
        <w:t>.</w:t>
      </w:r>
    </w:p>
    <w:p w:rsidR="00456DA3" w:rsidRDefault="00456DA3" w:rsidP="00456DA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ໃຫ້ພາກສ່ວນກ່ຽວຂ້ອງສືບຕໍ່ປະສານກັບກະຊວງແຜນການ ແລະ ການລົງທຶນ ເພື່ອຂໍອະນຸມັດ</w:t>
      </w:r>
      <w:r w:rsidR="00EF00A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ງົບປະມານປີ 2017 ແລະ ກວດກາ 30% ໂຄງການກໍ່ສ້າງຫ້ອງການ ອຍກ ເຂດ 3 ເມືອງ ຊຽງເງິນ ແຂວງ ຫລວງພະບາງ;</w:t>
      </w:r>
    </w:p>
    <w:p w:rsidR="00456506" w:rsidRDefault="00EF00A6" w:rsidP="00456DA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ສືບຕໍ່ຄົ້ນຄວ້າຮ່າງສົນທິສັນຍາວ່າດ້ວຍການສົ່ງຜູ້ຮ້າຍຂ້າມແດນ</w:t>
      </w:r>
      <w:r w:rsidR="00456506"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ສປປ ລາວ - ສສ</w:t>
      </w:r>
      <w:r w:rsidR="00172E1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="00456506"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ຫວຽດນາມ, ລາວ-ເກົາຫລີ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 ສົນທິສັນຍາວ່າດ້ວຍການໂອນໂຕນັກໂທດ ສປປ ລາວ - ສສ</w:t>
      </w:r>
      <w:r w:rsidR="00172E1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ຫວຽດນາມ</w:t>
      </w:r>
      <w:r w:rsid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;</w:t>
      </w:r>
    </w:p>
    <w:p w:rsidR="00456DA3" w:rsidRPr="00456506" w:rsidRDefault="00456DA3" w:rsidP="00456DA3">
      <w:pPr>
        <w:pStyle w:val="ListParagraph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</w:pP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ສືບຕໍ່ປະສານກັບ ສປ ຈີນ ເລື່ອງຂໍທຶນຝຶກອົບຮົມຢູ່ສະຖາບັນໄອຍະການ ສປ ຈີ</w:t>
      </w:r>
      <w:r w:rsidR="00EE6DB3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ນ ຈຳນວນ 15 ທ່ານ ແລະ </w:t>
      </w:r>
      <w:r w:rsidRPr="0045650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ທຶນການສຶກສາລະດັບປະລິນຍາໂທ;</w:t>
      </w:r>
    </w:p>
    <w:p w:rsidR="00456DA3" w:rsidRPr="00A37D5C" w:rsidRDefault="00456DA3" w:rsidP="00456DA3">
      <w:pPr>
        <w:pStyle w:val="ListParagraph"/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color w:val="000000" w:themeColor="text1"/>
          <w:sz w:val="24"/>
          <w:szCs w:val="24"/>
          <w:cs/>
          <w:lang w:val="fr-FR" w:bidi="lo-LA"/>
        </w:rPr>
      </w:pP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ນອກຈາກນັ້ນ, ຍັງໄດ້ໃຫ້ພາກສ່ວນກ່ຽວຂ້ອງສືບຕໍ່ຕິດຕາມການຂໍຄວາມຮ່ວມມືທາງອາຍາ ຂອງບັນດາປະເທດ</w:t>
      </w:r>
      <w:r w:rsidR="00172E16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ຕ່າ</w:t>
      </w:r>
      <w:r w:rsidR="00184DB5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ງໆ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 ແລະ ຊຸກຍູ້ການຮ່ວມມືກັບອົງການຈັດຕັ້ງສາກົນເຊັ່ນ: ໂຄງການ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>UNDP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 xml:space="preserve">, 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JICA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UNODC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ILSTA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,</w:t>
      </w:r>
      <w:r w:rsidRPr="00A37D5C">
        <w:rPr>
          <w:rFonts w:ascii="Phetsarath OT" w:hAnsi="Phetsarath OT" w:cs="Phetsarath OT"/>
          <w:color w:val="000000" w:themeColor="text1"/>
          <w:sz w:val="24"/>
          <w:szCs w:val="24"/>
          <w:lang w:val="fr-FR" w:bidi="lo-LA"/>
        </w:rPr>
        <w:t xml:space="preserve"> UNICEF </w:t>
      </w:r>
      <w:r w:rsidRPr="00A37D5C">
        <w:rPr>
          <w:rFonts w:ascii="Phetsarath OT" w:hAnsi="Phetsarath OT" w:cs="Phetsarath OT" w:hint="cs"/>
          <w:color w:val="000000" w:themeColor="text1"/>
          <w:sz w:val="24"/>
          <w:szCs w:val="24"/>
          <w:cs/>
          <w:lang w:val="fr-FR" w:bidi="lo-LA"/>
        </w:rPr>
        <w:t>ແລະ ໂຄງການເຢຍລະມັນ.</w:t>
      </w:r>
    </w:p>
    <w:p w:rsidR="00456DA3" w:rsidRPr="00116AB2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</w:pPr>
      <w:r w:rsidRPr="00116AB2"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6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 xml:space="preserve">.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ວຽກ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ງານ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ກວດກາ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456DA3" w:rsidRDefault="00456DA3" w:rsidP="00456DA3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0" w:right="-143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ສືບ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ຕໍ່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ຄົ້ນຄວ້າພິຈາລະນາ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ແກ້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ໄຂ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ຄຳ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ຮ້ອງ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ຂໍຄວາມ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ເປັນ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ທຳ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C0111D">
        <w:rPr>
          <w:rFonts w:ascii="Phetsarath OT" w:hAnsi="Phetsarath OT" w:cs="Phetsarath OT"/>
          <w:sz w:val="24"/>
          <w:szCs w:val="24"/>
          <w:cs/>
          <w:lang w:bidi="lo-LA"/>
        </w:rPr>
        <w:t>ຂອງ</w:t>
      </w:r>
      <w:r w:rsidRPr="00C0111D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="007C5327">
        <w:rPr>
          <w:rFonts w:ascii="Phetsarath OT" w:hAnsi="Phetsarath OT" w:cs="Phetsarath OT"/>
          <w:sz w:val="24"/>
          <w:szCs w:val="24"/>
          <w:cs/>
          <w:lang w:bidi="lo-LA"/>
        </w:rPr>
        <w:t>ປະຊາຊົນ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ໃຫ້ສຳເລັດ</w:t>
      </w:r>
      <w:r w:rsidR="007C5327"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ຕາມແຜນການ</w:t>
      </w:r>
      <w:r w:rsidRPr="00C0111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;</w:t>
      </w:r>
    </w:p>
    <w:p w:rsidR="00456DA3" w:rsidRDefault="00456DA3" w:rsidP="00456DA3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 ສືບຕໍ່ລົງ​ກວດກາ​ການຈັດ​ຕັ້ງ​ການ​ປະຕິບັດ​ໂຄງການ​ກໍ່ສ້າງ ຂອງ​ລັດ​ຢູ່​ແຂວງ ຫລວງ​ພະ​ບາງ ​ແລະ ກວດກາ​ໂຄງການ​ຖົມ​ດິນ ຂອງ​ສະ​ຖາ​ບັນຄົ້ນຄວ້າ ​ແລະ ​ຝຶກ​ອົບຮົ</w:t>
      </w:r>
      <w:r w:rsidR="00D056CD">
        <w:rPr>
          <w:rFonts w:ascii="Phetsarath OT" w:hAnsi="Phetsarath OT" w:cs="Phetsarath OT" w:hint="cs"/>
          <w:sz w:val="24"/>
          <w:szCs w:val="24"/>
          <w:cs/>
          <w:lang w:val="fr-FR" w:bidi="lo-LA"/>
        </w:rPr>
        <w:t>​ມ​ໄອ​ຍະ​ການ;</w:t>
      </w:r>
    </w:p>
    <w:p w:rsidR="00456DA3" w:rsidRDefault="00456DA3" w:rsidP="00456DA3">
      <w:pPr>
        <w:pStyle w:val="ListParagraph"/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lastRenderedPageBreak/>
        <w:t>ສືບຕໍ່ປະສານສົມທົບກັບກົມກ່ຽວຂ້ອງ ເພື່ອຂໍງົບປະມານ ຈັດຝຶກອົບຮົມ, ກອງປະຊຸມໃຫ້ແກ່ພະນັກ ງານ-ລັດຖະກອນ.</w:t>
      </w:r>
    </w:p>
    <w:p w:rsidR="0057682D" w:rsidRPr="00CB756B" w:rsidRDefault="0057682D" w:rsidP="00456DA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DokChampa"/>
          <w:b/>
          <w:bCs/>
          <w:sz w:val="28"/>
          <w:lang w:val="fr-FR" w:bidi="lo-LA"/>
        </w:rPr>
      </w:pPr>
    </w:p>
    <w:p w:rsidR="00456DA3" w:rsidRPr="00116AB2" w:rsidRDefault="00456DA3" w:rsidP="00456DA3">
      <w:pPr>
        <w:tabs>
          <w:tab w:val="left" w:pos="1134"/>
        </w:tabs>
        <w:spacing w:after="0" w:line="240" w:lineRule="auto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116AB2">
        <w:rPr>
          <w:rFonts w:ascii="Times New Roman" w:hAnsi="Times New Roman" w:cs="Times New Roman"/>
          <w:b/>
          <w:bCs/>
          <w:sz w:val="24"/>
          <w:szCs w:val="24"/>
          <w:lang w:val="fr-FR" w:bidi="lo-LA"/>
        </w:rPr>
        <w:t>III</w:t>
      </w:r>
      <w:r w:rsidRPr="00116AB2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>. ​</w:t>
      </w:r>
      <w:r w:rsidRPr="00116AB2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  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ມາດ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ຕະການ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​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cs/>
          <w:lang w:bidi="lo-LA"/>
        </w:rPr>
        <w:t>ຈັດຕັ້ງປະຕິບັດ</w:t>
      </w:r>
      <w:r w:rsidRPr="00116AB2">
        <w:rPr>
          <w:rFonts w:ascii="Phetsarath OT" w:hAnsi="Phetsarath OT" w:cs="Phetsarath OT"/>
          <w:b/>
          <w:bCs/>
          <w:sz w:val="24"/>
          <w:szCs w:val="24"/>
          <w:u w:val="single"/>
          <w:lang w:val="fr-FR" w:bidi="lo-LA"/>
        </w:rPr>
        <w:t>.</w:t>
      </w:r>
    </w:p>
    <w:p w:rsidR="00456DA3" w:rsidRDefault="00456DA3" w:rsidP="00456DA3">
      <w:pPr>
        <w:spacing w:after="0" w:line="240" w:lineRule="auto"/>
        <w:ind w:firstLine="720"/>
        <w:jc w:val="both"/>
        <w:rPr>
          <w:rFonts w:ascii="Phetsarath OT" w:hAnsi="Phetsarath OT" w:cs="Phetsarath OT"/>
          <w:sz w:val="24"/>
          <w:szCs w:val="24"/>
          <w:lang w:val="fr-FR" w:bidi="lo-LA"/>
        </w:rPr>
      </w:pPr>
      <w:r w:rsidRPr="004A3358">
        <w:rPr>
          <w:rFonts w:ascii="Phetsarath OT" w:hAnsi="Phetsarath OT" w:cs="Phetsarath OT"/>
          <w:b/>
          <w:bCs/>
          <w:sz w:val="24"/>
          <w:szCs w:val="24"/>
          <w:cs/>
          <w:lang w:val="fr-FR" w:bidi="lo-LA"/>
        </w:rPr>
        <w:t xml:space="preserve">1.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 xml:space="preserve">ຈັດຕັ້ງເຜີຍແຜ່ແຜນການໃຫ້ຄະນະນຳ,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ຫ້ອງການ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ບັນດາກົມ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,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ຖາ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ບັນ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ຄົ້ນຄ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ວ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້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າ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ແລະ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 xml:space="preserve"> 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ຝຶກ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ອົບຮົມ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ໄອ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>ຍະ</w:t>
      </w:r>
      <w:r w:rsidRPr="004A3358">
        <w:rPr>
          <w:rFonts w:ascii="Phetsarath OT" w:hAnsi="Phetsarath OT" w:cs="Phetsarath OT"/>
          <w:sz w:val="24"/>
          <w:szCs w:val="24"/>
          <w:lang w:val="fr-FR" w:bidi="lo-LA"/>
        </w:rPr>
        <w:t>​</w:t>
      </w:r>
      <w:r w:rsidRPr="004A3358">
        <w:rPr>
          <w:rFonts w:ascii="Phetsarath OT" w:hAnsi="Phetsarath OT" w:cs="Phetsarath OT"/>
          <w:sz w:val="24"/>
          <w:szCs w:val="24"/>
          <w:cs/>
          <w:lang w:bidi="lo-LA"/>
        </w:rPr>
        <w:t xml:space="preserve">ການ 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ຮັບຊາບ ແລະ ເຂົ້າໃຈຢ່າງເລິກເຊິ່ງ;</w:t>
      </w:r>
    </w:p>
    <w:p w:rsidR="00456DA3" w:rsidRPr="00F349EA" w:rsidRDefault="00456DA3" w:rsidP="00456DA3">
      <w:pPr>
        <w:tabs>
          <w:tab w:val="left" w:pos="993"/>
        </w:tabs>
        <w:spacing w:after="0" w:line="240" w:lineRule="auto"/>
        <w:ind w:firstLine="720"/>
        <w:jc w:val="both"/>
        <w:rPr>
          <w:rFonts w:ascii="Phetsarath OT" w:hAnsi="Phetsarath OT" w:cs="Phetsarath OT"/>
          <w:b/>
          <w:bCs/>
          <w:sz w:val="28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val="fr-FR" w:bidi="lo-LA"/>
        </w:rPr>
        <w:t>2.</w:t>
      </w:r>
      <w:r>
        <w:rPr>
          <w:rFonts w:ascii="Phetsarath OT" w:hAnsi="Phetsarath OT" w:cs="Phetsarath OT" w:hint="cs"/>
          <w:sz w:val="24"/>
          <w:szCs w:val="24"/>
          <w:cs/>
          <w:lang w:val="fr-FR" w:bidi="lo-LA"/>
        </w:rPr>
        <w:t>ໃຫ້ຫ້ອງການ, ບັນດາກົມ, ສະຖາບັນຄົ້ນຄວ້າ ແລະ ຝຶກອົບຮົມໄອຍະການ ສ້າງເປັນແຜນວຽກລະອຽດຂອງຕົນ ແລະ ຈັດຕັ້ງປະຕິບັດໃຫ້ມີຜົນສຳເລັດ, ແລ້ວສະຫຼຸບລາຍງານຜົນ ຂອງການຈັດຕັ້ງປະຕິບັດ ແລະ ທິດທາງແຜນການໃນເດືອນຕໍ່ໄປໃຫ້ຫ້ອງການ ອອປສ ສັງລວມລາຍງານໃຫ້ຫົວໜ້າອົງການໄອຍະການປະຊາຊົນສູງສຸດ ເພື່ອຊາບ ແລະ ມີທິດຊີ້ນຳ.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 xml:space="preserve">  </w:t>
      </w:r>
    </w:p>
    <w:p w:rsidR="00456DA3" w:rsidRPr="00E14B7D" w:rsidRDefault="00456DA3" w:rsidP="00456DA3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16"/>
          <w:szCs w:val="16"/>
          <w:lang w:val="fr-FR" w:bidi="lo-LA"/>
        </w:rPr>
      </w:pPr>
    </w:p>
    <w:p w:rsidR="00456DA3" w:rsidRPr="005232B5" w:rsidRDefault="00456DA3" w:rsidP="00456DA3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</w:t>
      </w:r>
    </w:p>
    <w:p w:rsidR="00456DA3" w:rsidRPr="00F349EA" w:rsidRDefault="00456DA3" w:rsidP="00456DA3">
      <w:pPr>
        <w:spacing w:after="0" w:line="240" w:lineRule="auto"/>
        <w:ind w:left="2880" w:right="-1039" w:firstLine="720"/>
        <w:jc w:val="center"/>
        <w:rPr>
          <w:rFonts w:ascii="Phetsarath OT" w:hAnsi="Phetsarath OT" w:cs="Phetsarath OT"/>
          <w:b/>
          <w:bCs/>
          <w:sz w:val="24"/>
          <w:szCs w:val="24"/>
          <w:lang w:val="fr-FR" w:bidi="lo-LA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   </w:t>
      </w:r>
      <w:r w:rsidRPr="00F349EA">
        <w:rPr>
          <w:rFonts w:ascii="Phetsarath OT" w:hAnsi="Phetsarath OT" w:cs="Phetsarath OT" w:hint="cs"/>
          <w:b/>
          <w:bCs/>
          <w:sz w:val="24"/>
          <w:szCs w:val="24"/>
          <w:cs/>
          <w:lang w:bidi="lo-LA"/>
        </w:rPr>
        <w:t xml:space="preserve"> </w:t>
      </w:r>
      <w:r w:rsidRPr="00F349EA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ຫົວໜ້າອົງການໄອຍະການປະຊາຊົນສູງສຸດ</w:t>
      </w:r>
      <w:r w:rsidRPr="00F349EA">
        <w:rPr>
          <w:rFonts w:ascii="Phetsarath OT" w:hAnsi="Phetsarath OT" w:cs="Phetsarath OT"/>
          <w:b/>
          <w:bCs/>
          <w:sz w:val="24"/>
          <w:szCs w:val="24"/>
          <w:lang w:val="fr-FR" w:bidi="lo-LA"/>
        </w:rPr>
        <w:tab/>
      </w:r>
    </w:p>
    <w:p w:rsidR="00456DA3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56DA3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56DA3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56DA3" w:rsidRPr="006960CD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56DA3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</w:p>
    <w:p w:rsidR="00456DA3" w:rsidRPr="00F349EA" w:rsidRDefault="00456DA3" w:rsidP="00456DA3">
      <w:pPr>
        <w:spacing w:after="0" w:line="240" w:lineRule="auto"/>
        <w:ind w:firstLine="567"/>
        <w:rPr>
          <w:rFonts w:ascii="Phetsarath OT" w:hAnsi="Phetsarath OT" w:cs="Phetsarath OT"/>
          <w:b/>
          <w:bCs/>
          <w:sz w:val="18"/>
          <w:szCs w:val="18"/>
          <w:u w:val="single"/>
          <w:lang w:val="fr-FR" w:bidi="lo-LA"/>
        </w:rPr>
      </w:pPr>
      <w:r w:rsidRPr="00F349EA">
        <w:rPr>
          <w:rFonts w:ascii="Phetsarath OT" w:hAnsi="Phetsarath OT" w:cs="Phetsarath OT" w:hint="cs"/>
          <w:b/>
          <w:bCs/>
          <w:sz w:val="18"/>
          <w:szCs w:val="18"/>
          <w:u w:val="single"/>
          <w:cs/>
          <w:lang w:val="fr-FR" w:bidi="lo-LA"/>
        </w:rPr>
        <w:t>ບ່ອນສົ່ງ</w:t>
      </w:r>
    </w:p>
    <w:p w:rsidR="00456DA3" w:rsidRPr="00CB756B" w:rsidRDefault="00456DA3" w:rsidP="00456DA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ຄະນະນຳ ອອປສ ທ່ານລະ 01 ສະບັບ;</w:t>
      </w:r>
    </w:p>
    <w:p w:rsidR="00456DA3" w:rsidRPr="00CB756B" w:rsidRDefault="00456DA3" w:rsidP="00456DA3">
      <w:pPr>
        <w:pStyle w:val="ListParagraph"/>
        <w:numPr>
          <w:ilvl w:val="0"/>
          <w:numId w:val="1"/>
        </w:numPr>
        <w:spacing w:after="0" w:line="240" w:lineRule="auto"/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ທ່ານຜູ້ຊ່ວຍຫົວໜ້າ ອອປສ 01 ສະບັບ;</w:t>
      </w:r>
    </w:p>
    <w:p w:rsidR="00456DA3" w:rsidRPr="00CB756B" w:rsidRDefault="00456DA3" w:rsidP="00456DA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ບັນດາທ່ານຫົວໜ້າກົມ, ຫົວໜ້າຫ້ອງການ ທ່ານລະ 01 ສະບັບ;</w:t>
      </w:r>
    </w:p>
    <w:p w:rsidR="00456DA3" w:rsidRPr="00CB756B" w:rsidRDefault="00456DA3" w:rsidP="00456DA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ຫົວໜ້າສະຖາບັນຄົ້ນຄວ້າ ແລະ ຝຶກອົບຮົມໄອຍະການ 01 ສະບັບ;</w:t>
      </w:r>
    </w:p>
    <w:p w:rsidR="00456DA3" w:rsidRPr="00CB756B" w:rsidRDefault="00456DA3" w:rsidP="00456DA3">
      <w:pPr>
        <w:pStyle w:val="ListParagraph"/>
        <w:numPr>
          <w:ilvl w:val="0"/>
          <w:numId w:val="1"/>
        </w:numPr>
        <w:ind w:left="142" w:hanging="142"/>
        <w:rPr>
          <w:rFonts w:ascii="Phetsarath OT" w:hAnsi="Phetsarath OT" w:cs="Phetsarath OT"/>
          <w:sz w:val="18"/>
          <w:szCs w:val="18"/>
          <w:lang w:val="fr-FR" w:bidi="lo-LA"/>
        </w:rPr>
      </w:pPr>
      <w:r w:rsidRPr="00CB756B">
        <w:rPr>
          <w:rFonts w:ascii="Phetsarath OT" w:hAnsi="Phetsarath OT" w:cs="Phetsarath OT" w:hint="cs"/>
          <w:sz w:val="18"/>
          <w:szCs w:val="18"/>
          <w:cs/>
          <w:lang w:val="fr-FR" w:bidi="lo-LA"/>
        </w:rPr>
        <w:t>ເກັບມຽ້ນສຳເນົາ 01 ສະບັບ.</w:t>
      </w:r>
    </w:p>
    <w:p w:rsidR="00456DA3" w:rsidRPr="006B4352" w:rsidRDefault="00456DA3" w:rsidP="00456DA3">
      <w:pPr>
        <w:rPr>
          <w:rFonts w:cs="DokChampa"/>
          <w:szCs w:val="22"/>
          <w:cs/>
          <w:lang w:val="fr-FR" w:bidi="lo-LA"/>
        </w:rPr>
      </w:pPr>
    </w:p>
    <w:p w:rsidR="00456DA3" w:rsidRDefault="00456DA3" w:rsidP="00456DA3"/>
    <w:p w:rsidR="00A16EEC" w:rsidRDefault="00A16EEC"/>
    <w:sectPr w:rsidR="00A16EEC" w:rsidSect="00A321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99" w:rsidRDefault="009D5199">
      <w:pPr>
        <w:spacing w:after="0" w:line="240" w:lineRule="auto"/>
      </w:pPr>
      <w:r>
        <w:separator/>
      </w:r>
    </w:p>
  </w:endnote>
  <w:endnote w:type="continuationSeparator" w:id="0">
    <w:p w:rsidR="009D5199" w:rsidRDefault="009D5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89" w:rsidRDefault="005325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1744807"/>
      <w:docPartObj>
        <w:docPartGallery w:val="Page Numbers (Bottom of Page)"/>
        <w:docPartUnique/>
      </w:docPartObj>
    </w:sdtPr>
    <w:sdtEndPr/>
    <w:sdtContent>
      <w:p w:rsidR="00532589" w:rsidRDefault="00532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2B9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2589" w:rsidRDefault="005325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89" w:rsidRDefault="00532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99" w:rsidRDefault="009D5199">
      <w:pPr>
        <w:spacing w:after="0" w:line="240" w:lineRule="auto"/>
      </w:pPr>
      <w:r>
        <w:separator/>
      </w:r>
    </w:p>
  </w:footnote>
  <w:footnote w:type="continuationSeparator" w:id="0">
    <w:p w:rsidR="009D5199" w:rsidRDefault="009D5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89" w:rsidRDefault="005325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89" w:rsidRDefault="005325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89" w:rsidRDefault="005325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0FE"/>
    <w:multiLevelType w:val="hybridMultilevel"/>
    <w:tmpl w:val="2E04A6EA"/>
    <w:lvl w:ilvl="0" w:tplc="BB7E876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27ACA"/>
    <w:multiLevelType w:val="hybridMultilevel"/>
    <w:tmpl w:val="C3F88A84"/>
    <w:lvl w:ilvl="0" w:tplc="EA101C0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060661F"/>
    <w:multiLevelType w:val="hybridMultilevel"/>
    <w:tmpl w:val="105E3E52"/>
    <w:lvl w:ilvl="0" w:tplc="BB7E87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52029"/>
    <w:multiLevelType w:val="hybridMultilevel"/>
    <w:tmpl w:val="0C3A75A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E83381"/>
    <w:multiLevelType w:val="hybridMultilevel"/>
    <w:tmpl w:val="D8BC2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D0541"/>
    <w:multiLevelType w:val="multilevel"/>
    <w:tmpl w:val="A2B8EC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6">
    <w:nsid w:val="192B339D"/>
    <w:multiLevelType w:val="hybridMultilevel"/>
    <w:tmpl w:val="2696C266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B3E4C3C"/>
    <w:multiLevelType w:val="hybridMultilevel"/>
    <w:tmpl w:val="3D72A374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101E3C"/>
    <w:multiLevelType w:val="hybridMultilevel"/>
    <w:tmpl w:val="CD167224"/>
    <w:lvl w:ilvl="0" w:tplc="BB7E8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4B59AA"/>
    <w:multiLevelType w:val="hybridMultilevel"/>
    <w:tmpl w:val="553A177A"/>
    <w:lvl w:ilvl="0" w:tplc="2CBEF0E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E7A6DB6"/>
    <w:multiLevelType w:val="hybridMultilevel"/>
    <w:tmpl w:val="E13EAA52"/>
    <w:lvl w:ilvl="0" w:tplc="EA101C0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F48367C"/>
    <w:multiLevelType w:val="hybridMultilevel"/>
    <w:tmpl w:val="D3C60634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lang w:bidi="lo-LA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20AF10CB"/>
    <w:multiLevelType w:val="hybridMultilevel"/>
    <w:tmpl w:val="7B586B2C"/>
    <w:lvl w:ilvl="0" w:tplc="005C16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2BF437C"/>
    <w:multiLevelType w:val="hybridMultilevel"/>
    <w:tmpl w:val="6E82E520"/>
    <w:lvl w:ilvl="0" w:tplc="350A3F1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242D7E1F"/>
    <w:multiLevelType w:val="hybridMultilevel"/>
    <w:tmpl w:val="997CC804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5321E68"/>
    <w:multiLevelType w:val="hybridMultilevel"/>
    <w:tmpl w:val="D5C0D33E"/>
    <w:lvl w:ilvl="0" w:tplc="6E8430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D6B29BE"/>
    <w:multiLevelType w:val="hybridMultilevel"/>
    <w:tmpl w:val="DBC23F22"/>
    <w:lvl w:ilvl="0" w:tplc="487E5E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9B554A"/>
    <w:multiLevelType w:val="hybridMultilevel"/>
    <w:tmpl w:val="253CB7B0"/>
    <w:lvl w:ilvl="0" w:tplc="1644B144">
      <w:numFmt w:val="bullet"/>
      <w:lvlText w:val="-"/>
      <w:lvlJc w:val="left"/>
      <w:pPr>
        <w:ind w:left="1080" w:hanging="360"/>
      </w:pPr>
      <w:rPr>
        <w:rFonts w:ascii="Saysettha OT" w:eastAsia="Times New Roman" w:hAnsi="Saysettha OT" w:cs="Saysettha OT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2C035B8"/>
    <w:multiLevelType w:val="hybridMultilevel"/>
    <w:tmpl w:val="27984A3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2C31D77"/>
    <w:multiLevelType w:val="hybridMultilevel"/>
    <w:tmpl w:val="08C0EEDC"/>
    <w:lvl w:ilvl="0" w:tplc="6E8430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D53C92"/>
    <w:multiLevelType w:val="hybridMultilevel"/>
    <w:tmpl w:val="4B4E7728"/>
    <w:lvl w:ilvl="0" w:tplc="D19AA9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color w:val="auto"/>
        <w:lang w:bidi="lo-L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7455CF"/>
    <w:multiLevelType w:val="hybridMultilevel"/>
    <w:tmpl w:val="3CF87D1E"/>
    <w:lvl w:ilvl="0" w:tplc="4B86DD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FAA11D5"/>
    <w:multiLevelType w:val="hybridMultilevel"/>
    <w:tmpl w:val="78086C14"/>
    <w:lvl w:ilvl="0" w:tplc="4B86DD3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5313E5F"/>
    <w:multiLevelType w:val="multilevel"/>
    <w:tmpl w:val="27901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24">
    <w:nsid w:val="464F795A"/>
    <w:multiLevelType w:val="hybridMultilevel"/>
    <w:tmpl w:val="8C1A5FFA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176776"/>
    <w:multiLevelType w:val="hybridMultilevel"/>
    <w:tmpl w:val="A8EE252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8B75415"/>
    <w:multiLevelType w:val="multilevel"/>
    <w:tmpl w:val="F5E88D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none"/>
      </w:rPr>
    </w:lvl>
  </w:abstractNum>
  <w:abstractNum w:abstractNumId="27">
    <w:nsid w:val="4AB00D85"/>
    <w:multiLevelType w:val="hybridMultilevel"/>
    <w:tmpl w:val="365CDF4A"/>
    <w:lvl w:ilvl="0" w:tplc="D74C28F6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8">
    <w:nsid w:val="4DC301AE"/>
    <w:multiLevelType w:val="hybridMultilevel"/>
    <w:tmpl w:val="F17A794E"/>
    <w:lvl w:ilvl="0" w:tplc="BB7E8768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9">
    <w:nsid w:val="4E4F67C3"/>
    <w:multiLevelType w:val="hybridMultilevel"/>
    <w:tmpl w:val="CE7876E6"/>
    <w:lvl w:ilvl="0" w:tplc="EA101C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EC47D2C"/>
    <w:multiLevelType w:val="hybridMultilevel"/>
    <w:tmpl w:val="C5F621BC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1">
    <w:nsid w:val="516B2F9C"/>
    <w:multiLevelType w:val="hybridMultilevel"/>
    <w:tmpl w:val="68D6375E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65A0FC9"/>
    <w:multiLevelType w:val="hybridMultilevel"/>
    <w:tmpl w:val="8944629A"/>
    <w:lvl w:ilvl="0" w:tplc="BB7E876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574D5E60"/>
    <w:multiLevelType w:val="hybridMultilevel"/>
    <w:tmpl w:val="153AAF0A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7C62201"/>
    <w:multiLevelType w:val="hybridMultilevel"/>
    <w:tmpl w:val="6840E3E2"/>
    <w:lvl w:ilvl="0" w:tplc="BB7E8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95E2CE1"/>
    <w:multiLevelType w:val="hybridMultilevel"/>
    <w:tmpl w:val="25185740"/>
    <w:lvl w:ilvl="0" w:tplc="BB7E8768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6">
    <w:nsid w:val="5C6D0D89"/>
    <w:multiLevelType w:val="hybridMultilevel"/>
    <w:tmpl w:val="02DE800E"/>
    <w:lvl w:ilvl="0" w:tplc="350A3F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F5A5AF6"/>
    <w:multiLevelType w:val="hybridMultilevel"/>
    <w:tmpl w:val="BE4CFDF2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9B51E1"/>
    <w:multiLevelType w:val="hybridMultilevel"/>
    <w:tmpl w:val="F524F6F4"/>
    <w:lvl w:ilvl="0" w:tplc="4B86DD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34476F9"/>
    <w:multiLevelType w:val="hybridMultilevel"/>
    <w:tmpl w:val="E0C8E646"/>
    <w:lvl w:ilvl="0" w:tplc="D090BDD6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b w:val="0"/>
        <w:bCs w:val="0"/>
        <w:lang w:bidi="lo-LA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0">
    <w:nsid w:val="6360265C"/>
    <w:multiLevelType w:val="hybridMultilevel"/>
    <w:tmpl w:val="9620C5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A4D558B"/>
    <w:multiLevelType w:val="hybridMultilevel"/>
    <w:tmpl w:val="071E4E8A"/>
    <w:lvl w:ilvl="0" w:tplc="4B86DD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61D1952"/>
    <w:multiLevelType w:val="hybridMultilevel"/>
    <w:tmpl w:val="84FC24C8"/>
    <w:lvl w:ilvl="0" w:tplc="92AC6D78"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76230BF"/>
    <w:multiLevelType w:val="multilevel"/>
    <w:tmpl w:val="E83018CA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u w:val="none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u w:val="none"/>
      </w:rPr>
    </w:lvl>
  </w:abstractNum>
  <w:abstractNum w:abstractNumId="44">
    <w:nsid w:val="7C3A03C5"/>
    <w:multiLevelType w:val="hybridMultilevel"/>
    <w:tmpl w:val="983E1D32"/>
    <w:lvl w:ilvl="0" w:tplc="9588F75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5">
    <w:nsid w:val="7FB46A54"/>
    <w:multiLevelType w:val="hybridMultilevel"/>
    <w:tmpl w:val="B8ECA50E"/>
    <w:lvl w:ilvl="0" w:tplc="4B86DD34">
      <w:start w:val="1"/>
      <w:numFmt w:val="bullet"/>
      <w:lvlText w:val=""/>
      <w:lvlJc w:val="left"/>
      <w:pPr>
        <w:ind w:left="3197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4"/>
  </w:num>
  <w:num w:numId="3">
    <w:abstractNumId w:val="45"/>
  </w:num>
  <w:num w:numId="4">
    <w:abstractNumId w:val="13"/>
  </w:num>
  <w:num w:numId="5">
    <w:abstractNumId w:val="0"/>
  </w:num>
  <w:num w:numId="6">
    <w:abstractNumId w:val="27"/>
  </w:num>
  <w:num w:numId="7">
    <w:abstractNumId w:val="8"/>
  </w:num>
  <w:num w:numId="8">
    <w:abstractNumId w:val="15"/>
  </w:num>
  <w:num w:numId="9">
    <w:abstractNumId w:val="11"/>
  </w:num>
  <w:num w:numId="10">
    <w:abstractNumId w:val="4"/>
  </w:num>
  <w:num w:numId="11">
    <w:abstractNumId w:val="17"/>
  </w:num>
  <w:num w:numId="12">
    <w:abstractNumId w:val="23"/>
  </w:num>
  <w:num w:numId="13">
    <w:abstractNumId w:val="9"/>
  </w:num>
  <w:num w:numId="14">
    <w:abstractNumId w:val="44"/>
  </w:num>
  <w:num w:numId="15">
    <w:abstractNumId w:val="40"/>
  </w:num>
  <w:num w:numId="16">
    <w:abstractNumId w:val="12"/>
  </w:num>
  <w:num w:numId="17">
    <w:abstractNumId w:val="1"/>
  </w:num>
  <w:num w:numId="18">
    <w:abstractNumId w:val="29"/>
  </w:num>
  <w:num w:numId="19">
    <w:abstractNumId w:val="19"/>
  </w:num>
  <w:num w:numId="20">
    <w:abstractNumId w:val="10"/>
  </w:num>
  <w:num w:numId="21">
    <w:abstractNumId w:val="7"/>
  </w:num>
  <w:num w:numId="22">
    <w:abstractNumId w:val="26"/>
  </w:num>
  <w:num w:numId="23">
    <w:abstractNumId w:val="36"/>
  </w:num>
  <w:num w:numId="24">
    <w:abstractNumId w:val="6"/>
  </w:num>
  <w:num w:numId="25">
    <w:abstractNumId w:val="16"/>
  </w:num>
  <w:num w:numId="26">
    <w:abstractNumId w:val="25"/>
  </w:num>
  <w:num w:numId="27">
    <w:abstractNumId w:val="39"/>
  </w:num>
  <w:num w:numId="28">
    <w:abstractNumId w:val="30"/>
  </w:num>
  <w:num w:numId="29">
    <w:abstractNumId w:val="28"/>
  </w:num>
  <w:num w:numId="30">
    <w:abstractNumId w:val="33"/>
  </w:num>
  <w:num w:numId="31">
    <w:abstractNumId w:val="35"/>
  </w:num>
  <w:num w:numId="32">
    <w:abstractNumId w:val="37"/>
  </w:num>
  <w:num w:numId="33">
    <w:abstractNumId w:val="24"/>
  </w:num>
  <w:num w:numId="34">
    <w:abstractNumId w:val="20"/>
  </w:num>
  <w:num w:numId="35">
    <w:abstractNumId w:val="38"/>
  </w:num>
  <w:num w:numId="36">
    <w:abstractNumId w:val="34"/>
  </w:num>
  <w:num w:numId="37">
    <w:abstractNumId w:val="5"/>
  </w:num>
  <w:num w:numId="38">
    <w:abstractNumId w:val="3"/>
  </w:num>
  <w:num w:numId="39">
    <w:abstractNumId w:val="41"/>
  </w:num>
  <w:num w:numId="40">
    <w:abstractNumId w:val="22"/>
  </w:num>
  <w:num w:numId="41">
    <w:abstractNumId w:val="43"/>
  </w:num>
  <w:num w:numId="42">
    <w:abstractNumId w:val="32"/>
  </w:num>
  <w:num w:numId="43">
    <w:abstractNumId w:val="2"/>
  </w:num>
  <w:num w:numId="44">
    <w:abstractNumId w:val="21"/>
  </w:num>
  <w:num w:numId="45">
    <w:abstractNumId w:val="31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A3"/>
    <w:rsid w:val="000034B3"/>
    <w:rsid w:val="00010222"/>
    <w:rsid w:val="000406E1"/>
    <w:rsid w:val="000473E4"/>
    <w:rsid w:val="000617B5"/>
    <w:rsid w:val="00086783"/>
    <w:rsid w:val="000A34A1"/>
    <w:rsid w:val="000B229D"/>
    <w:rsid w:val="000C54CF"/>
    <w:rsid w:val="000F1E0A"/>
    <w:rsid w:val="000F40D3"/>
    <w:rsid w:val="00100CE3"/>
    <w:rsid w:val="00116AB2"/>
    <w:rsid w:val="001535B6"/>
    <w:rsid w:val="00172E16"/>
    <w:rsid w:val="00184DB5"/>
    <w:rsid w:val="001B49D0"/>
    <w:rsid w:val="001D394C"/>
    <w:rsid w:val="001D5EEC"/>
    <w:rsid w:val="001E50D2"/>
    <w:rsid w:val="00201667"/>
    <w:rsid w:val="00221B81"/>
    <w:rsid w:val="00247828"/>
    <w:rsid w:val="002556B0"/>
    <w:rsid w:val="00273582"/>
    <w:rsid w:val="00273ECD"/>
    <w:rsid w:val="0029162A"/>
    <w:rsid w:val="002A75E3"/>
    <w:rsid w:val="002B7844"/>
    <w:rsid w:val="002C4C4B"/>
    <w:rsid w:val="002F7B07"/>
    <w:rsid w:val="003017F2"/>
    <w:rsid w:val="00370B15"/>
    <w:rsid w:val="003726C0"/>
    <w:rsid w:val="0037425F"/>
    <w:rsid w:val="00383AE1"/>
    <w:rsid w:val="00386CFB"/>
    <w:rsid w:val="003B7603"/>
    <w:rsid w:val="003D7432"/>
    <w:rsid w:val="003E2F57"/>
    <w:rsid w:val="004008A3"/>
    <w:rsid w:val="004150EA"/>
    <w:rsid w:val="00415C34"/>
    <w:rsid w:val="00424E66"/>
    <w:rsid w:val="004348E0"/>
    <w:rsid w:val="00456506"/>
    <w:rsid w:val="00456DA3"/>
    <w:rsid w:val="00460C42"/>
    <w:rsid w:val="00463DAA"/>
    <w:rsid w:val="0047674C"/>
    <w:rsid w:val="004817C1"/>
    <w:rsid w:val="004A1D7F"/>
    <w:rsid w:val="004C33BC"/>
    <w:rsid w:val="004D4C44"/>
    <w:rsid w:val="00506547"/>
    <w:rsid w:val="00532589"/>
    <w:rsid w:val="005348F0"/>
    <w:rsid w:val="00535EB5"/>
    <w:rsid w:val="00546B9C"/>
    <w:rsid w:val="0056151B"/>
    <w:rsid w:val="00562F34"/>
    <w:rsid w:val="00574B79"/>
    <w:rsid w:val="0057682D"/>
    <w:rsid w:val="0058573F"/>
    <w:rsid w:val="005862D1"/>
    <w:rsid w:val="00592692"/>
    <w:rsid w:val="005A2040"/>
    <w:rsid w:val="005D5E79"/>
    <w:rsid w:val="005F243B"/>
    <w:rsid w:val="00605E9E"/>
    <w:rsid w:val="00621835"/>
    <w:rsid w:val="006218DB"/>
    <w:rsid w:val="00624A6A"/>
    <w:rsid w:val="00632F9D"/>
    <w:rsid w:val="006445BB"/>
    <w:rsid w:val="0065576F"/>
    <w:rsid w:val="006E06CA"/>
    <w:rsid w:val="006F4CA2"/>
    <w:rsid w:val="00720360"/>
    <w:rsid w:val="00722A60"/>
    <w:rsid w:val="007232F9"/>
    <w:rsid w:val="00724D7D"/>
    <w:rsid w:val="0073293F"/>
    <w:rsid w:val="0077211B"/>
    <w:rsid w:val="00772449"/>
    <w:rsid w:val="00787533"/>
    <w:rsid w:val="007928FD"/>
    <w:rsid w:val="007A0189"/>
    <w:rsid w:val="007A387B"/>
    <w:rsid w:val="007C5327"/>
    <w:rsid w:val="007D25BB"/>
    <w:rsid w:val="00824D4A"/>
    <w:rsid w:val="00826D12"/>
    <w:rsid w:val="008660DB"/>
    <w:rsid w:val="00877188"/>
    <w:rsid w:val="00880062"/>
    <w:rsid w:val="008931F8"/>
    <w:rsid w:val="008B6D1F"/>
    <w:rsid w:val="008D4BCA"/>
    <w:rsid w:val="008E21F8"/>
    <w:rsid w:val="008E5DD6"/>
    <w:rsid w:val="00906F04"/>
    <w:rsid w:val="00924A84"/>
    <w:rsid w:val="009413E1"/>
    <w:rsid w:val="009416FA"/>
    <w:rsid w:val="009A3945"/>
    <w:rsid w:val="009C5984"/>
    <w:rsid w:val="009D5199"/>
    <w:rsid w:val="009D61EC"/>
    <w:rsid w:val="009F3F3A"/>
    <w:rsid w:val="00A002B7"/>
    <w:rsid w:val="00A0353F"/>
    <w:rsid w:val="00A06F77"/>
    <w:rsid w:val="00A16EEC"/>
    <w:rsid w:val="00A23DB6"/>
    <w:rsid w:val="00A24831"/>
    <w:rsid w:val="00A32133"/>
    <w:rsid w:val="00A52B7F"/>
    <w:rsid w:val="00A6555B"/>
    <w:rsid w:val="00A9010D"/>
    <w:rsid w:val="00AF7305"/>
    <w:rsid w:val="00AF7C73"/>
    <w:rsid w:val="00B17FC8"/>
    <w:rsid w:val="00B25645"/>
    <w:rsid w:val="00B26E90"/>
    <w:rsid w:val="00B60CA6"/>
    <w:rsid w:val="00B629F0"/>
    <w:rsid w:val="00B86148"/>
    <w:rsid w:val="00BA709F"/>
    <w:rsid w:val="00BE1D94"/>
    <w:rsid w:val="00BF7E45"/>
    <w:rsid w:val="00C07A29"/>
    <w:rsid w:val="00C308F8"/>
    <w:rsid w:val="00C408BB"/>
    <w:rsid w:val="00C47750"/>
    <w:rsid w:val="00C7377C"/>
    <w:rsid w:val="00C8539E"/>
    <w:rsid w:val="00C92BDE"/>
    <w:rsid w:val="00CA5958"/>
    <w:rsid w:val="00CB54E3"/>
    <w:rsid w:val="00CC01D2"/>
    <w:rsid w:val="00CC2E01"/>
    <w:rsid w:val="00CC438B"/>
    <w:rsid w:val="00CD7596"/>
    <w:rsid w:val="00CE110C"/>
    <w:rsid w:val="00CF3B67"/>
    <w:rsid w:val="00D056CD"/>
    <w:rsid w:val="00D13EDC"/>
    <w:rsid w:val="00D13F61"/>
    <w:rsid w:val="00D26D16"/>
    <w:rsid w:val="00D76DF6"/>
    <w:rsid w:val="00D842AB"/>
    <w:rsid w:val="00D847F4"/>
    <w:rsid w:val="00D91551"/>
    <w:rsid w:val="00D9287E"/>
    <w:rsid w:val="00DB03C5"/>
    <w:rsid w:val="00DB6CFF"/>
    <w:rsid w:val="00DD264A"/>
    <w:rsid w:val="00DE2B97"/>
    <w:rsid w:val="00E12500"/>
    <w:rsid w:val="00E17064"/>
    <w:rsid w:val="00E25D0A"/>
    <w:rsid w:val="00E459CF"/>
    <w:rsid w:val="00E82002"/>
    <w:rsid w:val="00E95B4C"/>
    <w:rsid w:val="00E96E3B"/>
    <w:rsid w:val="00EA0F98"/>
    <w:rsid w:val="00EA3DB7"/>
    <w:rsid w:val="00EA66B3"/>
    <w:rsid w:val="00EB2178"/>
    <w:rsid w:val="00ED7587"/>
    <w:rsid w:val="00EE28CC"/>
    <w:rsid w:val="00EE6DB3"/>
    <w:rsid w:val="00EF00A6"/>
    <w:rsid w:val="00EF5944"/>
    <w:rsid w:val="00F0009C"/>
    <w:rsid w:val="00F24FEF"/>
    <w:rsid w:val="00F575A0"/>
    <w:rsid w:val="00F63270"/>
    <w:rsid w:val="00F71572"/>
    <w:rsid w:val="00F76163"/>
    <w:rsid w:val="00FB5D43"/>
    <w:rsid w:val="00FD7746"/>
    <w:rsid w:val="00FF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A3"/>
  </w:style>
  <w:style w:type="paragraph" w:styleId="NoSpacing">
    <w:name w:val="No Spacing"/>
    <w:uiPriority w:val="1"/>
    <w:qFormat/>
    <w:rsid w:val="00456DA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5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A3"/>
  </w:style>
  <w:style w:type="paragraph" w:styleId="BalloonText">
    <w:name w:val="Balloon Text"/>
    <w:basedOn w:val="Normal"/>
    <w:link w:val="BalloonTextChar"/>
    <w:uiPriority w:val="99"/>
    <w:semiHidden/>
    <w:unhideWhenUsed/>
    <w:rsid w:val="00456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A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DA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6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DA3"/>
  </w:style>
  <w:style w:type="paragraph" w:styleId="NoSpacing">
    <w:name w:val="No Spacing"/>
    <w:uiPriority w:val="1"/>
    <w:qFormat/>
    <w:rsid w:val="00456DA3"/>
    <w:pPr>
      <w:spacing w:after="0" w:line="240" w:lineRule="auto"/>
    </w:pPr>
    <w:rPr>
      <w:rFonts w:ascii="Saysettha Lao" w:eastAsia="Times New Roman" w:hAnsi="Saysettha Lao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456D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DA3"/>
  </w:style>
  <w:style w:type="paragraph" w:styleId="BalloonText">
    <w:name w:val="Balloon Text"/>
    <w:basedOn w:val="Normal"/>
    <w:link w:val="BalloonTextChar"/>
    <w:uiPriority w:val="99"/>
    <w:semiHidden/>
    <w:unhideWhenUsed/>
    <w:rsid w:val="00456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DA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97A3-7C3E-47F0-A737-DF7730F39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9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257</cp:revision>
  <cp:lastPrinted>2017-03-17T02:25:00Z</cp:lastPrinted>
  <dcterms:created xsi:type="dcterms:W3CDTF">2017-02-16T06:37:00Z</dcterms:created>
  <dcterms:modified xsi:type="dcterms:W3CDTF">2017-03-23T07:36:00Z</dcterms:modified>
</cp:coreProperties>
</file>