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52" w:rsidRDefault="00B3536C" w:rsidP="00B3536C">
      <w:pPr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B3536C">
        <w:rPr>
          <w:rFonts w:ascii="Phetsarath OT" w:hAnsi="Phetsarath OT" w:cs="Phetsarath OT" w:hint="cs"/>
          <w:b/>
          <w:bCs/>
          <w:sz w:val="28"/>
          <w:cs/>
          <w:lang w:bidi="lo-LA"/>
        </w:rPr>
        <w:t>ກອງປະຊຸມສຳມະນາຮ່າງມະຕິວ່າດ້ວຍການດຳເນີນຄະດີປົກຄອງ 6-8 ກັນຍາ</w:t>
      </w:r>
    </w:p>
    <w:p w:rsidR="00A16609" w:rsidRDefault="00A16609" w:rsidP="00A16609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  <w:lang w:bidi="lo-LA"/>
        </w:rPr>
      </w:pPr>
      <w:r w:rsidRPr="00A16609">
        <w:rPr>
          <w:rFonts w:ascii="Phetsarath OT" w:hAnsi="Phetsarath OT" w:cs="Phetsarath OT" w:hint="cs"/>
          <w:sz w:val="24"/>
          <w:szCs w:val="24"/>
          <w:cs/>
          <w:lang w:bidi="lo-LA"/>
        </w:rPr>
        <w:t>ການເປີດໂດຍທ່ານຮອງປ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ະທານສານປະຊາຊົນສູງສຸດ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(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ທ່ານ ຄຳແພງ ແສງດາລາ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)</w:t>
      </w:r>
    </w:p>
    <w:p w:rsidR="00A16609" w:rsidRDefault="00A16609" w:rsidP="00A1660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ການເລີ່ມຮ່າງນິຕິກຳກັບການປົກຄອງແມ່ນເລີ່ມແຕ່ປີ 2010 ແມ່ນມີຄວາມຮັດກຸມສົມຄວນ</w:t>
      </w:r>
    </w:p>
    <w:p w:rsidR="00A16609" w:rsidRDefault="00A16609" w:rsidP="00A16609">
      <w:pPr>
        <w:pStyle w:val="ListParagraph"/>
        <w:numPr>
          <w:ilvl w:val="0"/>
          <w:numId w:val="1"/>
        </w:num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Mr. </w:t>
      </w:r>
      <w:proofErr w:type="spellStart"/>
      <w:r>
        <w:rPr>
          <w:rFonts w:ascii="Phetsarath OT" w:hAnsi="Phetsarath OT" w:cs="Phetsarath OT"/>
          <w:sz w:val="24"/>
          <w:szCs w:val="24"/>
          <w:lang w:bidi="lo-LA"/>
        </w:rPr>
        <w:t>Richarol</w:t>
      </w:r>
      <w:proofErr w:type="spellEnd"/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proofErr w:type="spellStart"/>
      <w:r>
        <w:rPr>
          <w:rFonts w:ascii="Phetsarath OT" w:hAnsi="Phetsarath OT" w:cs="Phetsarath OT"/>
          <w:sz w:val="24"/>
          <w:szCs w:val="24"/>
          <w:lang w:bidi="lo-LA"/>
        </w:rPr>
        <w:t>Philippart</w:t>
      </w:r>
      <w:proofErr w:type="spellEnd"/>
    </w:p>
    <w:p w:rsidR="00A16609" w:rsidRDefault="00A16609" w:rsidP="00A16609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ຕົວແທນຈາກຫວຽດນາມເວົ້າກ່ຽວກັບປະສົບການຂອງຫວຽດນາມ</w:t>
      </w:r>
    </w:p>
    <w:p w:rsidR="00A16609" w:rsidRDefault="00A16609" w:rsidP="00A1660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1996 ສານມີຄະດີປົກຄອງ</w:t>
      </w:r>
    </w:p>
    <w:p w:rsidR="00A16609" w:rsidRDefault="00A16609" w:rsidP="00A1660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1996-98 ມີໃນແບບຂົງເຂດ</w:t>
      </w:r>
    </w:p>
    <w:p w:rsidR="00A16609" w:rsidRDefault="00A16609" w:rsidP="00A1660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98- ໄດ້ເພີ່ມເປັນ 10 ວຽກ</w:t>
      </w:r>
    </w:p>
    <w:p w:rsidR="00A16609" w:rsidRDefault="00A16609" w:rsidP="00A1660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2006- ໄດ້ 22 ວຽກ</w:t>
      </w:r>
    </w:p>
    <w:p w:rsidR="00A16609" w:rsidRDefault="00A16609" w:rsidP="00A16609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ປັດຈຸບັນຫວຽດນາມ, ສານປົກຄອງ</w:t>
      </w:r>
      <w:r w:rsidR="00F50AC0">
        <w:rPr>
          <w:rFonts w:ascii="Phetsarath OT" w:hAnsi="Phetsarath OT" w:cs="Phetsarath OT" w:hint="cs"/>
          <w:sz w:val="24"/>
          <w:szCs w:val="24"/>
          <w:cs/>
          <w:lang w:bidi="lo-LA"/>
        </w:rPr>
        <w:t>ມີການພິຈາລະນາຄະດິີການປົກຄອງຢ່າງກວ້າງຂວາງ</w:t>
      </w:r>
    </w:p>
    <w:p w:rsidR="00F50AC0" w:rsidRDefault="00F50AC0" w:rsidP="00F50AC0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ຍົກເວັ້ນແຕ່ຄວາມປອດໄພຂອງຊາດ</w:t>
      </w:r>
    </w:p>
    <w:p w:rsidR="00F50AC0" w:rsidRDefault="00F50AC0" w:rsidP="00F50AC0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ເປັນຄະດີອື່ນ</w:t>
      </w:r>
    </w:p>
    <w:p w:rsidR="00F50AC0" w:rsidRDefault="00DF7638" w:rsidP="00F50AC0">
      <w:pPr>
        <w:pStyle w:val="ListParagraph"/>
        <w:numPr>
          <w:ilvl w:val="0"/>
          <w:numId w:val="1"/>
        </w:numPr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ເປັນວຽກພາຍໃນອົງການ</w:t>
      </w:r>
    </w:p>
    <w:p w:rsidR="00DF7638" w:rsidRDefault="00DF7638" w:rsidP="00DF7638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ສານປົກຄອງຫວຽດນາມຍັງເປັນບັນຫາໃໝ່ແລະຍັງມີຫຼາຍບັນຫາ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(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ເພາະມັນເປັນບັນຫາປະຊາຊົນຟ້ອງລັບ </w:t>
      </w:r>
      <w:r>
        <w:rPr>
          <w:rFonts w:ascii="Phetsarath OT" w:hAnsi="Phetsarath OT" w:cs="Phetsarath OT"/>
          <w:sz w:val="24"/>
          <w:szCs w:val="24"/>
          <w:lang w:bidi="lo-LA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ມັນຍັງມີຫຼາຍບັນຫາກ່ຽວກັບສິດອຳນາດຂອງສານ</w:t>
      </w:r>
    </w:p>
    <w:p w:rsidR="00DF7638" w:rsidRDefault="00DF7638" w:rsidP="00DF7638">
      <w:pPr>
        <w:pStyle w:val="ListParagraph"/>
        <w:rPr>
          <w:rFonts w:ascii="Phetsarath OT" w:hAnsi="Phetsarath OT" w:cs="Phetsarath OT" w:hint="cs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ກົດໝາຍປີ 2015 ແມ່ນໄດ້ສ້າງຄວາມສະດວກຫຼາຍແນວໃຫ້ຜູ້ພິພາກສາ</w:t>
      </w:r>
    </w:p>
    <w:p w:rsidR="00DF7638" w:rsidRPr="00DF7638" w:rsidRDefault="00DF7638" w:rsidP="00DF7638">
      <w:pPr>
        <w:pStyle w:val="ListParagraph"/>
        <w:numPr>
          <w:ilvl w:val="0"/>
          <w:numId w:val="2"/>
        </w:numPr>
        <w:rPr>
          <w:rFonts w:ascii="Phetsarath OT" w:hAnsi="Phetsarath OT" w:cs="Phetsarath OT" w:hint="cs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ຕ້ອງເບິ່ງວ່າແມ່ນສິດອຳນາດຂອງສານປົກຄອງ. ຖ້າບໍ່ນອນຢູ່ໃນສິດອຳນາດຕ້ອງສົ່ງຄືນ ຖ້າຂື້ນກັບຄະນະສານປົກຄອງກໍຕ້ອງໄດ້ຄົ້ນຄວ້າພິຈາລະນາຄືນຕາມກົດໝາຍໝາຍຄວາມວ່າຖ້າຢູ່ໃນສານອຳນາດປົກຄອງແລ້ວກໍຕ້ອງພິຈາລະນາໃຫ້ຖືກຕ້ອງຕາມກົດໝາຍ</w:t>
      </w:r>
      <w:r w:rsidR="00854AD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ກົດໝ</w:t>
      </w:r>
      <w:r w:rsidR="0050259C">
        <w:rPr>
          <w:rFonts w:ascii="Phetsarath OT" w:hAnsi="Phetsarath OT" w:cs="Phetsarath OT" w:hint="cs"/>
          <w:sz w:val="24"/>
          <w:szCs w:val="24"/>
          <w:cs/>
          <w:lang w:bidi="lo-LA"/>
        </w:rPr>
        <w:t>າຍປີ 2015 ໄດ້ກຳນົດວ່າຄຳຕົກລົງທາງປົກຄອງ ແລະ ການກະທຳທາງປົກຄອງແມ່ນຫຍັງ ເພາະຜ່ານມາບໍ່ໄດ້ກຳນົດແຈ້ງກ່ຽວກັບນິຍາມດັ່ງກ່າວ</w:t>
      </w:r>
      <w:r w:rsidR="00AE38DA">
        <w:rPr>
          <w:rFonts w:ascii="Phetsarath OT" w:hAnsi="Phetsarath OT" w:cs="Phetsarath OT" w:hint="cs"/>
          <w:sz w:val="24"/>
          <w:szCs w:val="24"/>
          <w:cs/>
          <w:lang w:bidi="lo-LA"/>
        </w:rPr>
        <w:t>ເຊິ່ງວ່າສິດຜົນປະໂຫຍດ</w:t>
      </w:r>
      <w:bookmarkStart w:id="0" w:name="_GoBack"/>
      <w:bookmarkEnd w:id="0"/>
    </w:p>
    <w:sectPr w:rsidR="00DF7638" w:rsidRPr="00DF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CD9"/>
    <w:multiLevelType w:val="hybridMultilevel"/>
    <w:tmpl w:val="8EACD800"/>
    <w:lvl w:ilvl="0" w:tplc="4BF2FFD8">
      <w:numFmt w:val="bullet"/>
      <w:lvlText w:val=""/>
      <w:lvlJc w:val="left"/>
      <w:pPr>
        <w:ind w:left="720" w:hanging="360"/>
      </w:pPr>
      <w:rPr>
        <w:rFonts w:ascii="Symbol" w:eastAsiaTheme="minorHAnsi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37C28"/>
    <w:multiLevelType w:val="hybridMultilevel"/>
    <w:tmpl w:val="D80AA9A4"/>
    <w:lvl w:ilvl="0" w:tplc="0B344454">
      <w:start w:val="2006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50259C"/>
    <w:rsid w:val="00854AD5"/>
    <w:rsid w:val="00942552"/>
    <w:rsid w:val="00A16609"/>
    <w:rsid w:val="00A413F6"/>
    <w:rsid w:val="00AE38DA"/>
    <w:rsid w:val="00B3536C"/>
    <w:rsid w:val="00DF7638"/>
    <w:rsid w:val="00F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DD184-436D-45E2-9984-E318E67E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2017-09-11T02:07:00Z</dcterms:created>
  <dcterms:modified xsi:type="dcterms:W3CDTF">2017-09-11T02:30:00Z</dcterms:modified>
</cp:coreProperties>
</file>