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0B" w:rsidRPr="00FA650B" w:rsidRDefault="005A1571" w:rsidP="000A2472">
      <w:pPr>
        <w:jc w:val="center"/>
        <w:rPr>
          <w:rFonts w:ascii="Phetsarath OT" w:hAnsi="Phetsarath OT" w:cs="Phetsarath OT"/>
          <w:sz w:val="6"/>
          <w:szCs w:val="6"/>
          <w:lang w:bidi="lo-LA"/>
        </w:rPr>
      </w:pPr>
      <w:r>
        <w:rPr>
          <w:rFonts w:ascii="Phetsarath OT" w:hAnsi="Phetsarath OT" w:cs="Phetsarath OT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55pt;margin-top:-24.45pt;width:74.7pt;height:71.4pt;z-index:251659264">
            <v:imagedata r:id="rId7" o:title=""/>
            <w10:wrap type="topAndBottom"/>
          </v:shape>
          <o:OLEObject Type="Embed" ProgID="MSPhotoEd.3" ShapeID="_x0000_s1026" DrawAspect="Content" ObjectID="_1566060250" r:id="rId8"/>
        </w:object>
      </w:r>
    </w:p>
    <w:p w:rsidR="000A2472" w:rsidRPr="00293A41" w:rsidRDefault="000A2472" w:rsidP="000A2472">
      <w:pPr>
        <w:jc w:val="center"/>
        <w:rPr>
          <w:rFonts w:ascii="Phetsarath OT" w:hAnsi="Phetsarath OT" w:cs="Phetsarath OT"/>
        </w:rPr>
      </w:pPr>
      <w:r w:rsidRPr="00293A41">
        <w:rPr>
          <w:rFonts w:ascii="Phetsarath OT" w:hAnsi="Phetsarath OT" w:cs="Phetsarath OT"/>
          <w:cs/>
          <w:lang w:bidi="lo-LA"/>
        </w:rPr>
        <w:t>ສາທາລະນະ​ລັດ  ປະຊາທິປະ​ໄຕ  ປະຊາຊົນ​ລາວ</w:t>
      </w:r>
    </w:p>
    <w:p w:rsidR="000A2472" w:rsidRDefault="000A2472" w:rsidP="000A2472">
      <w:pPr>
        <w:jc w:val="center"/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  <w:cs/>
          <w:lang w:bidi="lo-LA"/>
        </w:rPr>
        <w:t>ສັນຕິພາບ  ​ເອກະລາດ  ປະຊາທິປະ​ໄຕ  ​ເອກະ​ພາບ  ວັດ​ທະນະ​ຖາວອນ</w:t>
      </w:r>
    </w:p>
    <w:p w:rsidR="00C00AAE" w:rsidRPr="00293A41" w:rsidRDefault="00C00AAE" w:rsidP="000A2472">
      <w:pPr>
        <w:jc w:val="center"/>
        <w:rPr>
          <w:rFonts w:ascii="Phetsarath OT" w:hAnsi="Phetsarath OT" w:cs="Phetsarath OT"/>
        </w:rPr>
      </w:pPr>
    </w:p>
    <w:p w:rsidR="000A2472" w:rsidRPr="00293A41" w:rsidRDefault="000A2472" w:rsidP="000A2472">
      <w:pPr>
        <w:rPr>
          <w:rFonts w:ascii="Phetsarath OT" w:hAnsi="Phetsarath OT" w:cs="Phetsarath OT"/>
        </w:rPr>
      </w:pPr>
      <w:r w:rsidRPr="00293A41">
        <w:rPr>
          <w:rFonts w:ascii="Phetsarath OT" w:hAnsi="Phetsarath OT" w:cs="Phetsarath OT"/>
          <w:cs/>
          <w:lang w:bidi="lo-LA"/>
        </w:rPr>
        <w:t>ອົງການ​ໄອ​ຍະ​ການ​ປະຊາຊົນ​ສູງສຸດ</w:t>
      </w:r>
    </w:p>
    <w:p w:rsidR="000A2472" w:rsidRPr="00293A41" w:rsidRDefault="000A2472" w:rsidP="000A2472">
      <w:pPr>
        <w:rPr>
          <w:rFonts w:ascii="Phetsarath OT" w:hAnsi="Phetsarath OT" w:cs="Phetsarath OT"/>
          <w:cs/>
        </w:rPr>
      </w:pPr>
      <w:r w:rsidRPr="00293A41">
        <w:rPr>
          <w:rFonts w:ascii="Phetsarath OT" w:hAnsi="Phetsarath OT" w:cs="Phetsarath OT"/>
          <w:cs/>
          <w:lang w:bidi="lo-LA"/>
        </w:rPr>
        <w:t>ຫ້ອງການ</w:t>
      </w:r>
      <w:r w:rsidRPr="00293A41">
        <w:rPr>
          <w:rFonts w:ascii="Phetsarath OT" w:hAnsi="Phetsarath OT" w:cs="Phetsarath OT"/>
          <w:cs/>
        </w:rPr>
        <w:tab/>
      </w:r>
      <w:r w:rsidRPr="00293A41">
        <w:rPr>
          <w:rFonts w:ascii="Phetsarath OT" w:hAnsi="Phetsarath OT" w:cs="Phetsarath OT"/>
        </w:rPr>
        <w:tab/>
      </w:r>
      <w:r w:rsidRPr="00293A41">
        <w:rPr>
          <w:rFonts w:ascii="Phetsarath OT" w:hAnsi="Phetsarath OT" w:cs="Phetsarath OT"/>
        </w:rPr>
        <w:tab/>
      </w:r>
      <w:r w:rsidRPr="00293A41">
        <w:rPr>
          <w:rFonts w:ascii="Phetsarath OT" w:hAnsi="Phetsarath OT" w:cs="Phetsarath OT"/>
        </w:rPr>
        <w:tab/>
      </w:r>
      <w:r w:rsidRPr="00293A41">
        <w:rPr>
          <w:rFonts w:ascii="Phetsarath OT" w:hAnsi="Phetsarath OT" w:cs="Phetsarath OT"/>
        </w:rPr>
        <w:tab/>
      </w:r>
      <w:r w:rsidRPr="00293A41">
        <w:rPr>
          <w:rFonts w:ascii="Phetsarath OT" w:hAnsi="Phetsarath OT" w:cs="Phetsarath OT"/>
        </w:rPr>
        <w:tab/>
      </w:r>
      <w:r w:rsidRPr="00293A41">
        <w:rPr>
          <w:rFonts w:ascii="Phetsarath OT" w:hAnsi="Phetsarath OT" w:cs="Phetsarath OT"/>
        </w:rPr>
        <w:tab/>
      </w:r>
      <w:r w:rsidRPr="00293A41">
        <w:rPr>
          <w:rFonts w:ascii="Phetsarath OT" w:hAnsi="Phetsarath OT" w:cs="Phetsarath OT"/>
        </w:rPr>
        <w:tab/>
      </w:r>
      <w:r w:rsidR="00293A41">
        <w:rPr>
          <w:rFonts w:ascii="Phetsarath OT" w:hAnsi="Phetsarath OT" w:cs="Phetsarath OT"/>
        </w:rPr>
        <w:t xml:space="preserve">    </w:t>
      </w:r>
      <w:r w:rsidR="008D7CFE">
        <w:rPr>
          <w:rFonts w:ascii="Phetsarath OT" w:hAnsi="Phetsarath OT" w:cs="Phetsarath OT"/>
        </w:rPr>
        <w:t xml:space="preserve">         </w:t>
      </w:r>
      <w:r w:rsidR="008D7CFE">
        <w:rPr>
          <w:rFonts w:ascii="Phetsarath OT" w:hAnsi="Phetsarath OT" w:cs="Phetsarath OT"/>
          <w:cs/>
          <w:lang w:bidi="lo-LA"/>
        </w:rPr>
        <w:t xml:space="preserve"> ເລກທີ.............../</w:t>
      </w:r>
      <w:r w:rsidRPr="00293A41">
        <w:rPr>
          <w:rFonts w:ascii="Phetsarath OT" w:hAnsi="Phetsarath OT" w:cs="Phetsarath OT"/>
          <w:cs/>
          <w:lang w:bidi="lo-LA"/>
        </w:rPr>
        <w:t>ຫກ</w:t>
      </w:r>
    </w:p>
    <w:p w:rsidR="000A2472" w:rsidRPr="00293A41" w:rsidRDefault="000A2472" w:rsidP="000A2472">
      <w:pPr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</w:rPr>
        <w:t xml:space="preserve">      </w:t>
      </w:r>
      <w:r w:rsidRPr="00293A41">
        <w:rPr>
          <w:rFonts w:ascii="Phetsarath OT" w:hAnsi="Phetsarath OT" w:cs="Phetsarath OT"/>
          <w:cs/>
          <w:lang w:bidi="lo-LA"/>
        </w:rPr>
        <w:tab/>
      </w:r>
      <w:r w:rsidRPr="00293A41">
        <w:rPr>
          <w:rFonts w:ascii="Phetsarath OT" w:hAnsi="Phetsarath OT" w:cs="Phetsarath OT"/>
          <w:cs/>
          <w:lang w:bidi="lo-LA"/>
        </w:rPr>
        <w:tab/>
      </w:r>
      <w:r w:rsidRPr="00293A41">
        <w:rPr>
          <w:rFonts w:ascii="Phetsarath OT" w:hAnsi="Phetsarath OT" w:cs="Phetsarath OT"/>
          <w:cs/>
          <w:lang w:bidi="lo-LA"/>
        </w:rPr>
        <w:tab/>
      </w:r>
      <w:r w:rsidRPr="00293A41">
        <w:rPr>
          <w:rFonts w:ascii="Phetsarath OT" w:hAnsi="Phetsarath OT" w:cs="Phetsarath OT"/>
          <w:cs/>
          <w:lang w:bidi="lo-LA"/>
        </w:rPr>
        <w:tab/>
      </w:r>
      <w:r w:rsidRPr="00293A41">
        <w:rPr>
          <w:rFonts w:ascii="Phetsarath OT" w:hAnsi="Phetsarath OT" w:cs="Phetsarath OT"/>
          <w:cs/>
          <w:lang w:bidi="lo-LA"/>
        </w:rPr>
        <w:tab/>
      </w:r>
      <w:r w:rsidRPr="00293A41">
        <w:rPr>
          <w:rFonts w:ascii="Phetsarath OT" w:hAnsi="Phetsarath OT" w:cs="Phetsarath OT"/>
          <w:lang w:bidi="lo-LA"/>
        </w:rPr>
        <w:t xml:space="preserve">   </w:t>
      </w:r>
      <w:r w:rsidR="00293A41">
        <w:rPr>
          <w:rFonts w:ascii="Phetsarath OT" w:hAnsi="Phetsarath OT" w:cs="Phetsarath OT"/>
          <w:lang w:bidi="lo-LA"/>
        </w:rPr>
        <w:t xml:space="preserve">                 </w:t>
      </w:r>
      <w:r w:rsidR="008D7CFE">
        <w:rPr>
          <w:rFonts w:ascii="Phetsarath OT" w:hAnsi="Phetsarath OT" w:cs="Phetsarath OT" w:hint="cs"/>
          <w:cs/>
          <w:lang w:bidi="lo-LA"/>
        </w:rPr>
        <w:t xml:space="preserve">       </w:t>
      </w:r>
      <w:r w:rsidR="00293A41">
        <w:rPr>
          <w:rFonts w:ascii="Phetsarath OT" w:hAnsi="Phetsarath OT" w:cs="Phetsarath OT"/>
          <w:lang w:bidi="lo-LA"/>
        </w:rPr>
        <w:t xml:space="preserve"> </w:t>
      </w:r>
      <w:r w:rsidRPr="00293A41">
        <w:rPr>
          <w:rFonts w:ascii="Phetsarath OT" w:hAnsi="Phetsarath OT" w:cs="Phetsarath OT"/>
          <w:lang w:bidi="lo-LA"/>
        </w:rPr>
        <w:t xml:space="preserve">  </w:t>
      </w:r>
      <w:r w:rsidRPr="00293A41">
        <w:rPr>
          <w:rFonts w:ascii="Phetsarath OT" w:hAnsi="Phetsarath OT" w:cs="Phetsarath OT"/>
          <w:spacing w:val="-12"/>
          <w:cs/>
          <w:lang w:bidi="lo-LA"/>
        </w:rPr>
        <w:t>ນະຄອນຫຼວງ​ວຽງ​ຈັນ</w:t>
      </w:r>
      <w:r w:rsidRPr="00293A41">
        <w:rPr>
          <w:rFonts w:ascii="Phetsarath OT" w:hAnsi="Phetsarath OT" w:cs="Phetsarath OT"/>
          <w:spacing w:val="-12"/>
        </w:rPr>
        <w:t>,</w:t>
      </w:r>
      <w:r w:rsidRPr="00293A41">
        <w:rPr>
          <w:rFonts w:ascii="Phetsarath OT" w:hAnsi="Phetsarath OT" w:cs="Phetsarath OT"/>
        </w:rPr>
        <w:t xml:space="preserve"> </w:t>
      </w:r>
      <w:r w:rsidR="008D7CFE">
        <w:rPr>
          <w:rFonts w:ascii="Phetsarath OT" w:hAnsi="Phetsarath OT" w:cs="Phetsarath OT"/>
          <w:cs/>
          <w:lang w:bidi="lo-LA"/>
        </w:rPr>
        <w:t>ວັນ​ທີ......</w:t>
      </w:r>
      <w:r w:rsidR="00222042">
        <w:rPr>
          <w:rFonts w:ascii="Phetsarath OT" w:hAnsi="Phetsarath OT" w:cs="Phetsarath OT"/>
          <w:lang w:bidi="lo-LA"/>
        </w:rPr>
        <w:t>/……/2017</w:t>
      </w:r>
    </w:p>
    <w:p w:rsidR="000A2472" w:rsidRPr="00293A41" w:rsidRDefault="000A2472" w:rsidP="000A2472">
      <w:pPr>
        <w:rPr>
          <w:rFonts w:ascii="Phetsarath OT" w:hAnsi="Phetsarath OT" w:cs="Phetsarath OT"/>
          <w:sz w:val="16"/>
          <w:szCs w:val="16"/>
          <w:lang w:bidi="lo-LA"/>
        </w:rPr>
      </w:pPr>
    </w:p>
    <w:p w:rsidR="000A2472" w:rsidRPr="00C00AAE" w:rsidRDefault="000A2472" w:rsidP="000A2472">
      <w:pPr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C00AAE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ບົດສະຫຼຸບ</w:t>
      </w:r>
    </w:p>
    <w:p w:rsidR="00243DB0" w:rsidRDefault="000A2472" w:rsidP="000A2472">
      <w:pPr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C00AAE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ຜົນການຕິດຕາມກວດກາ ການ</w:t>
      </w:r>
      <w:r w:rsidR="00531E0A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ບໍລິຫານ</w:t>
      </w:r>
      <w:r w:rsidRPr="00C00AAE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ຄະດີແບບຄົບວົງຈອນ</w:t>
      </w:r>
    </w:p>
    <w:p w:rsidR="000A2472" w:rsidRPr="00C00AAE" w:rsidRDefault="00243DB0" w:rsidP="00243DB0">
      <w:pPr>
        <w:ind w:left="720" w:firstLine="720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  </w:t>
      </w:r>
      <w:r w:rsidR="000A2472" w:rsidRPr="00C00AAE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 xml:space="preserve">ຢູ່ ອົງການໄອຍະການປະຊາຊົນສູງສຸດ (ໄລຍະເດືອນ </w:t>
      </w:r>
      <w:r w:rsidR="00570EDE">
        <w:rPr>
          <w:rFonts w:ascii="Phetsarath OT" w:hAnsi="Phetsarath OT" w:cs="Phetsarath OT"/>
          <w:b/>
          <w:bCs/>
          <w:sz w:val="28"/>
          <w:szCs w:val="28"/>
          <w:lang w:bidi="lo-LA"/>
        </w:rPr>
        <w:t>01-03.2017</w:t>
      </w:r>
      <w:r w:rsidR="000A2472" w:rsidRPr="00C00AAE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)</w:t>
      </w:r>
    </w:p>
    <w:p w:rsidR="000A2472" w:rsidRPr="00293A41" w:rsidRDefault="000A2472" w:rsidP="000A2472">
      <w:pPr>
        <w:rPr>
          <w:rFonts w:ascii="Phetsarath OT" w:hAnsi="Phetsarath OT" w:cs="Phetsarath OT"/>
          <w:b/>
          <w:bCs/>
          <w:u w:val="single"/>
          <w:lang w:bidi="lo-LA"/>
        </w:rPr>
      </w:pPr>
    </w:p>
    <w:p w:rsidR="000A2472" w:rsidRPr="00293A41" w:rsidRDefault="000A2472" w:rsidP="000A2472">
      <w:pPr>
        <w:ind w:left="1843" w:hanging="1123"/>
        <w:jc w:val="thaiDistribute"/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  <w:cs/>
          <w:lang w:bidi="lo-LA"/>
        </w:rPr>
        <w:t xml:space="preserve">- </w:t>
      </w:r>
      <w:r w:rsidRPr="00293A41">
        <w:rPr>
          <w:rFonts w:ascii="Phetsarath OT" w:hAnsi="Phetsarath OT" w:cs="Phetsarath OT"/>
          <w:b/>
          <w:bCs/>
          <w:cs/>
          <w:lang w:bidi="lo-LA"/>
        </w:rPr>
        <w:t>ອີງຕາມ</w:t>
      </w:r>
      <w:r w:rsidRPr="00293A41">
        <w:rPr>
          <w:rFonts w:ascii="Phetsarath OT" w:hAnsi="Phetsarath OT" w:cs="Phetsarath OT"/>
          <w:cs/>
          <w:lang w:bidi="lo-LA"/>
        </w:rPr>
        <w:t xml:space="preserve">: ຂໍໍ້ຕົກລົງ ຂອງຫົວຫນ້າອົງການໄອຍະການປະຊາຊົນສູງສຸດ ວ່າດ້ວຍການນໍາໃຊ້ການຄຸ້ມຄອງບໍລິຫານຄະດີຄົບວົງຈອນ ສະບັບເລກທີ 078/ອອປສ, ລົງວັນທີ 11/12/2015; </w:t>
      </w:r>
    </w:p>
    <w:p w:rsidR="000A2472" w:rsidRPr="00293A41" w:rsidRDefault="000A2472" w:rsidP="000A2472">
      <w:pPr>
        <w:ind w:left="1843" w:hanging="1123"/>
        <w:jc w:val="thaiDistribute"/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  <w:cs/>
          <w:lang w:bidi="lo-LA"/>
        </w:rPr>
        <w:t xml:space="preserve">- </w:t>
      </w:r>
      <w:r w:rsidRPr="00293A41">
        <w:rPr>
          <w:rFonts w:ascii="Phetsarath OT" w:hAnsi="Phetsarath OT" w:cs="Phetsarath OT"/>
          <w:b/>
          <w:bCs/>
          <w:cs/>
          <w:lang w:bidi="lo-LA"/>
        </w:rPr>
        <w:t>ອີງຕາມ</w:t>
      </w:r>
      <w:r w:rsidRPr="00293A41">
        <w:rPr>
          <w:rFonts w:ascii="Phetsarath OT" w:hAnsi="Phetsarath OT" w:cs="Phetsarath OT"/>
          <w:cs/>
          <w:lang w:bidi="lo-LA"/>
        </w:rPr>
        <w:t>: ບົດແນະນໍາ ຂອງຫົວຫນ້າຫ້ອງການ ອອປສ ສະບັບເລກທີ 06/ອອປສ.ຫກ, ລົງວັນທີ 11/12/2015 ກ່ຽວກັບການຈັດຕັ້ງປະຕິບັດການຄຸ້ມຄອງບໍລິຫານຄະດີີຄົບວົງຈອນ ສໍາລັບອົງການໄອຍະການທົ່ວປະເທດ;</w:t>
      </w:r>
    </w:p>
    <w:p w:rsidR="000A2472" w:rsidRPr="00293A41" w:rsidRDefault="000A2472" w:rsidP="000A2472">
      <w:pPr>
        <w:ind w:left="1843" w:hanging="1123"/>
        <w:jc w:val="thaiDistribute"/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  <w:cs/>
          <w:lang w:bidi="lo-LA"/>
        </w:rPr>
        <w:t xml:space="preserve">- </w:t>
      </w:r>
      <w:r w:rsidRPr="00293A41">
        <w:rPr>
          <w:rFonts w:ascii="Phetsarath OT" w:hAnsi="Phetsarath OT" w:cs="Phetsarath OT"/>
          <w:b/>
          <w:bCs/>
          <w:cs/>
          <w:lang w:bidi="lo-LA"/>
        </w:rPr>
        <w:t>ອີງຕາມ</w:t>
      </w:r>
      <w:r w:rsidRPr="00293A41">
        <w:rPr>
          <w:rFonts w:ascii="Phetsarath OT" w:hAnsi="Phetsarath OT" w:cs="Phetsarath OT"/>
          <w:cs/>
          <w:lang w:bidi="lo-LA"/>
        </w:rPr>
        <w:t xml:space="preserve">: ສະພາບການຈັດຕັ້ງປະຕິບັດການຕິດຕາມກວດກາການຈໍລະຈອນເອກະສານສຳນວນຄະດີ ແລະ ຄຳຮ້ອງ ໄລຍະເວລາ 03 ເດືອນ ນັບແຕ່ເດືອນ </w:t>
      </w:r>
      <w:r w:rsidR="00DA42FF">
        <w:rPr>
          <w:rFonts w:ascii="Phetsarath OT" w:hAnsi="Phetsarath OT" w:cs="Phetsarath OT" w:hint="cs"/>
          <w:cs/>
          <w:lang w:bidi="lo-LA"/>
        </w:rPr>
        <w:t>01-03/2017</w:t>
      </w:r>
      <w:r w:rsidRPr="00293A41">
        <w:rPr>
          <w:rFonts w:ascii="Phetsarath OT" w:hAnsi="Phetsarath OT" w:cs="Phetsarath OT"/>
          <w:cs/>
          <w:lang w:bidi="lo-LA"/>
        </w:rPr>
        <w:t>.</w:t>
      </w:r>
    </w:p>
    <w:p w:rsidR="000A2472" w:rsidRPr="00293A41" w:rsidRDefault="000A2472" w:rsidP="000A2472">
      <w:pPr>
        <w:rPr>
          <w:rFonts w:ascii="Phetsarath OT" w:hAnsi="Phetsarath OT" w:cs="Phetsarath OT"/>
          <w:sz w:val="14"/>
          <w:szCs w:val="14"/>
          <w:cs/>
          <w:lang w:bidi="lo-LA"/>
        </w:rPr>
      </w:pPr>
    </w:p>
    <w:p w:rsidR="000A2472" w:rsidRPr="00293A41" w:rsidRDefault="000A2472" w:rsidP="000A2472">
      <w:pPr>
        <w:ind w:firstLine="720"/>
        <w:jc w:val="thaiDistribute"/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  <w:cs/>
          <w:lang w:bidi="lo-LA"/>
        </w:rPr>
        <w:t>ຫ້ອງກາ</w:t>
      </w:r>
      <w:r w:rsidR="00E85BED">
        <w:rPr>
          <w:rFonts w:ascii="Phetsarath OT" w:hAnsi="Phetsarath OT" w:cs="Phetsarath OT"/>
          <w:cs/>
          <w:lang w:bidi="lo-LA"/>
        </w:rPr>
        <w:t>ນອົງການໄອຍະການປະຊາຊົນສູງສຸດ ສະຫລຸບ</w:t>
      </w:r>
      <w:r w:rsidRPr="00293A41">
        <w:rPr>
          <w:rFonts w:ascii="Phetsarath OT" w:hAnsi="Phetsarath OT" w:cs="Phetsarath OT"/>
          <w:cs/>
          <w:lang w:bidi="lo-LA"/>
        </w:rPr>
        <w:t>ຜົນ</w:t>
      </w:r>
      <w:r w:rsidR="00E85BED">
        <w:rPr>
          <w:rFonts w:ascii="Phetsarath OT" w:hAnsi="Phetsarath OT" w:cs="Phetsarath OT" w:hint="cs"/>
          <w:cs/>
          <w:lang w:bidi="lo-LA"/>
        </w:rPr>
        <w:t>ຕິດຕາມກວດກາ</w:t>
      </w:r>
      <w:r w:rsidR="00531E0A">
        <w:rPr>
          <w:rFonts w:ascii="Phetsarath OT" w:hAnsi="Phetsarath OT" w:cs="Phetsarath OT" w:hint="cs"/>
          <w:cs/>
          <w:lang w:bidi="lo-LA"/>
        </w:rPr>
        <w:t>ການບໍລິຫານ</w:t>
      </w:r>
      <w:r w:rsidR="00E85BED">
        <w:rPr>
          <w:rFonts w:ascii="Phetsarath OT" w:hAnsi="Phetsarath OT" w:cs="Phetsarath OT" w:hint="cs"/>
          <w:cs/>
          <w:lang w:bidi="lo-LA"/>
        </w:rPr>
        <w:t>ຄະດີຄົບວົງຈອນ</w:t>
      </w:r>
      <w:r w:rsidRPr="00293A41">
        <w:rPr>
          <w:rFonts w:ascii="Phetsarath OT" w:hAnsi="Phetsarath OT" w:cs="Phetsarath OT"/>
          <w:cs/>
          <w:lang w:bidi="lo-LA"/>
        </w:rPr>
        <w:t xml:space="preserve"> ດັ່ງນີ້:</w:t>
      </w:r>
    </w:p>
    <w:p w:rsidR="000A2472" w:rsidRPr="00293A41" w:rsidRDefault="000A2472" w:rsidP="000A2472">
      <w:pPr>
        <w:rPr>
          <w:rFonts w:ascii="Phetsarath OT" w:hAnsi="Phetsarath OT" w:cs="Phetsarath OT"/>
          <w:sz w:val="12"/>
          <w:szCs w:val="12"/>
          <w:lang w:bidi="lo-LA"/>
        </w:rPr>
      </w:pPr>
    </w:p>
    <w:p w:rsidR="000A2472" w:rsidRDefault="000A2472" w:rsidP="006E0B8D">
      <w:pPr>
        <w:pStyle w:val="ListParagraph"/>
        <w:numPr>
          <w:ilvl w:val="0"/>
          <w:numId w:val="1"/>
        </w:numPr>
        <w:tabs>
          <w:tab w:val="left" w:pos="709"/>
        </w:tabs>
        <w:spacing w:line="276" w:lineRule="auto"/>
        <w:ind w:left="426" w:hanging="426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C00AAE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ສະພາບລວມ</w:t>
      </w:r>
      <w:r w:rsidR="00570EDE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 xml:space="preserve"> </w:t>
      </w:r>
    </w:p>
    <w:p w:rsidR="007E53B0" w:rsidRPr="007E53B0" w:rsidRDefault="007E53B0" w:rsidP="007E53B0">
      <w:pPr>
        <w:pStyle w:val="ListParagraph"/>
        <w:tabs>
          <w:tab w:val="left" w:pos="709"/>
        </w:tabs>
        <w:spacing w:line="276" w:lineRule="auto"/>
        <w:ind w:left="786"/>
        <w:rPr>
          <w:rFonts w:ascii="Phetsarath OT" w:hAnsi="Phetsarath OT" w:cs="Phetsarath OT"/>
          <w:b/>
          <w:bCs/>
          <w:szCs w:val="24"/>
          <w:lang w:bidi="lo-LA"/>
        </w:rPr>
      </w:pPr>
      <w:r w:rsidRPr="007E53B0">
        <w:rPr>
          <w:rFonts w:ascii="Phetsarath OT" w:hAnsi="Phetsarath OT" w:cs="Phetsarath OT"/>
          <w:b/>
          <w:bCs/>
          <w:szCs w:val="24"/>
          <w:cs/>
          <w:lang w:bidi="lo-LA"/>
        </w:rPr>
        <w:t>ຜ່າ</w:t>
      </w:r>
      <w:r>
        <w:rPr>
          <w:rFonts w:ascii="Phetsarath OT" w:hAnsi="Phetsarath OT" w:cs="Phetsarath OT"/>
          <w:b/>
          <w:bCs/>
          <w:szCs w:val="24"/>
          <w:cs/>
          <w:lang w:bidi="lo-LA"/>
        </w:rPr>
        <w:t>ນການຕິດຕາມກວດກາ</w:t>
      </w: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, </w:t>
      </w:r>
      <w:r w:rsidRPr="007E53B0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ນັບແຕ່ໄລຍະເດືອນ </w:t>
      </w:r>
      <w:r w:rsidR="00DA42FF">
        <w:rPr>
          <w:rFonts w:ascii="Phetsarath OT" w:hAnsi="Phetsarath OT" w:cs="Phetsarath OT" w:hint="cs"/>
          <w:b/>
          <w:bCs/>
          <w:szCs w:val="24"/>
          <w:cs/>
          <w:lang w:bidi="lo-LA"/>
        </w:rPr>
        <w:t>01-03</w:t>
      </w:r>
      <w:r w:rsidRPr="007E53B0">
        <w:rPr>
          <w:rFonts w:ascii="Phetsarath OT" w:hAnsi="Phetsarath OT" w:cs="Phetsarath OT"/>
          <w:b/>
          <w:bCs/>
          <w:szCs w:val="24"/>
          <w:cs/>
          <w:lang w:bidi="lo-LA"/>
        </w:rPr>
        <w:t>/201</w:t>
      </w:r>
      <w:r w:rsidR="00DA42FF">
        <w:rPr>
          <w:rFonts w:ascii="Phetsarath OT" w:hAnsi="Phetsarath OT" w:cs="Phetsarath OT" w:hint="cs"/>
          <w:b/>
          <w:bCs/>
          <w:szCs w:val="24"/>
          <w:cs/>
          <w:lang w:bidi="lo-LA"/>
        </w:rPr>
        <w:t>7</w:t>
      </w: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>:</w:t>
      </w:r>
    </w:p>
    <w:p w:rsidR="007E53B0" w:rsidRDefault="007E53B0" w:rsidP="007E53B0">
      <w:pPr>
        <w:pStyle w:val="ListParagraph"/>
        <w:numPr>
          <w:ilvl w:val="0"/>
          <w:numId w:val="12"/>
        </w:numPr>
        <w:spacing w:line="276" w:lineRule="auto"/>
        <w:rPr>
          <w:rFonts w:ascii="Phetsarath OT" w:hAnsi="Phetsarath OT" w:cs="Phetsarath OT"/>
          <w:szCs w:val="24"/>
          <w:lang w:bidi="lo-LA"/>
        </w:rPr>
      </w:pPr>
      <w:r w:rsidRPr="007E53B0">
        <w:rPr>
          <w:rFonts w:ascii="Phetsarath OT" w:hAnsi="Phetsarath OT" w:cs="Phetsarath OT" w:hint="cs"/>
          <w:szCs w:val="24"/>
          <w:cs/>
          <w:lang w:bidi="lo-LA"/>
        </w:rPr>
        <w:t>ຄະດີ</w:t>
      </w:r>
      <w:r>
        <w:rPr>
          <w:rFonts w:ascii="Phetsarath OT" w:hAnsi="Phetsarath OT" w:cs="Phetsarath OT" w:hint="cs"/>
          <w:szCs w:val="24"/>
          <w:cs/>
          <w:lang w:bidi="lo-LA"/>
        </w:rPr>
        <w:t>ທັງໝົດ</w:t>
      </w:r>
      <w:r w:rsidR="00B72FA3">
        <w:rPr>
          <w:rFonts w:ascii="Phetsarath OT" w:hAnsi="Phetsarath OT" w:cs="Phetsarath OT" w:hint="cs"/>
          <w:szCs w:val="24"/>
          <w:cs/>
          <w:lang w:bidi="lo-LA"/>
        </w:rPr>
        <w:t>: ເຂົ້າ</w:t>
      </w:r>
      <w:r w:rsidR="00005F20">
        <w:rPr>
          <w:rFonts w:ascii="Phetsarath OT" w:hAnsi="Phetsarath OT" w:cs="Phetsarath OT"/>
          <w:szCs w:val="24"/>
          <w:lang w:bidi="lo-LA"/>
        </w:rPr>
        <w:t xml:space="preserve"> 191 </w:t>
      </w:r>
      <w:r>
        <w:rPr>
          <w:rFonts w:ascii="Phetsarath OT" w:hAnsi="Phetsarath OT" w:cs="Phetsarath OT" w:hint="cs"/>
          <w:szCs w:val="24"/>
          <w:cs/>
          <w:lang w:bidi="lo-LA"/>
        </w:rPr>
        <w:t>ເລື່ອງ, ແກ້ໄຂໄດ້</w:t>
      </w:r>
      <w:r w:rsidR="00005F20">
        <w:rPr>
          <w:rFonts w:ascii="Phetsarath OT" w:hAnsi="Phetsarath OT" w:cs="Phetsarath OT"/>
          <w:szCs w:val="24"/>
          <w:lang w:bidi="lo-LA"/>
        </w:rPr>
        <w:t xml:space="preserve"> 114 </w:t>
      </w:r>
      <w:r>
        <w:rPr>
          <w:rFonts w:ascii="Phetsarath OT" w:hAnsi="Phetsarath OT" w:cs="Phetsarath OT" w:hint="cs"/>
          <w:szCs w:val="24"/>
          <w:cs/>
          <w:lang w:bidi="lo-LA"/>
        </w:rPr>
        <w:t>ເລື່ອງ.</w:t>
      </w:r>
    </w:p>
    <w:p w:rsidR="007E53B0" w:rsidRDefault="007E53B0" w:rsidP="007E53B0">
      <w:pPr>
        <w:pStyle w:val="ListParagraph"/>
        <w:numPr>
          <w:ilvl w:val="0"/>
          <w:numId w:val="13"/>
        </w:numPr>
        <w:spacing w:line="276" w:lineRule="auto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ຄະດີແພ່ງ</w:t>
      </w:r>
      <w:r w:rsidR="00005F20">
        <w:rPr>
          <w:rFonts w:ascii="Phetsarath OT" w:hAnsi="Phetsarath OT" w:cs="Phetsarath OT"/>
          <w:szCs w:val="24"/>
          <w:lang w:bidi="lo-LA"/>
        </w:rPr>
        <w:t xml:space="preserve"> 101 </w:t>
      </w:r>
      <w:r>
        <w:rPr>
          <w:rFonts w:ascii="Phetsarath OT" w:hAnsi="Phetsarath OT" w:cs="Phetsarath OT" w:hint="cs"/>
          <w:szCs w:val="24"/>
          <w:cs/>
          <w:lang w:bidi="lo-LA"/>
        </w:rPr>
        <w:t>ເລື່ອງ, ແກ້ໄຂໄດ້</w:t>
      </w:r>
      <w:r w:rsidR="00005F20">
        <w:rPr>
          <w:rFonts w:ascii="Phetsarath OT" w:hAnsi="Phetsarath OT" w:cs="Phetsarath OT"/>
          <w:szCs w:val="24"/>
          <w:lang w:bidi="lo-LA"/>
        </w:rPr>
        <w:t xml:space="preserve"> 92 </w:t>
      </w:r>
      <w:r>
        <w:rPr>
          <w:rFonts w:ascii="Phetsarath OT" w:hAnsi="Phetsarath OT" w:cs="Phetsarath OT" w:hint="cs"/>
          <w:szCs w:val="24"/>
          <w:cs/>
          <w:lang w:bidi="lo-LA"/>
        </w:rPr>
        <w:t>ເລື່ອງ.</w:t>
      </w:r>
    </w:p>
    <w:p w:rsidR="007E53B0" w:rsidRDefault="007E53B0" w:rsidP="007E53B0">
      <w:pPr>
        <w:pStyle w:val="ListParagraph"/>
        <w:numPr>
          <w:ilvl w:val="0"/>
          <w:numId w:val="13"/>
        </w:numPr>
        <w:spacing w:line="276" w:lineRule="auto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ຄະດີອາຍາ</w:t>
      </w:r>
      <w:r w:rsidR="00005F20">
        <w:rPr>
          <w:rFonts w:ascii="Phetsarath OT" w:hAnsi="Phetsarath OT" w:cs="Phetsarath OT"/>
          <w:szCs w:val="24"/>
          <w:lang w:bidi="lo-LA"/>
        </w:rPr>
        <w:t xml:space="preserve"> 90 </w:t>
      </w:r>
      <w:r>
        <w:rPr>
          <w:rFonts w:ascii="Phetsarath OT" w:hAnsi="Phetsarath OT" w:cs="Phetsarath OT" w:hint="cs"/>
          <w:szCs w:val="24"/>
          <w:cs/>
          <w:lang w:bidi="lo-LA"/>
        </w:rPr>
        <w:t>ເລື່ອງ, ແກ້ໄຂໄດ້</w:t>
      </w:r>
      <w:r w:rsidR="00005F20">
        <w:rPr>
          <w:rFonts w:ascii="Phetsarath OT" w:hAnsi="Phetsarath OT" w:cs="Phetsarath OT"/>
          <w:szCs w:val="24"/>
          <w:lang w:bidi="lo-LA"/>
        </w:rPr>
        <w:t xml:space="preserve"> 22 </w:t>
      </w:r>
      <w:r>
        <w:rPr>
          <w:rFonts w:ascii="Phetsarath OT" w:hAnsi="Phetsarath OT" w:cs="Phetsarath OT" w:hint="cs"/>
          <w:szCs w:val="24"/>
          <w:cs/>
          <w:lang w:bidi="lo-LA"/>
        </w:rPr>
        <w:t>ເລື່ອງ.</w:t>
      </w:r>
    </w:p>
    <w:p w:rsidR="00B72FA3" w:rsidRDefault="00B72FA3" w:rsidP="00B72FA3">
      <w:pPr>
        <w:pStyle w:val="ListParagraph"/>
        <w:numPr>
          <w:ilvl w:val="0"/>
          <w:numId w:val="12"/>
        </w:numPr>
        <w:spacing w:line="276" w:lineRule="auto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ຄະດີຄົບວົງຈອນ</w:t>
      </w:r>
      <w:r w:rsidR="00EE792C">
        <w:rPr>
          <w:rFonts w:ascii="Phetsarath OT" w:hAnsi="Phetsarath OT" w:cs="Phetsarath OT" w:hint="cs"/>
          <w:szCs w:val="24"/>
          <w:cs/>
          <w:lang w:bidi="lo-LA"/>
        </w:rPr>
        <w:t>: ເຂົ້າ</w:t>
      </w:r>
      <w:r w:rsidR="00005F20">
        <w:rPr>
          <w:rFonts w:ascii="Phetsarath OT" w:hAnsi="Phetsarath OT" w:cs="Phetsarath OT"/>
          <w:szCs w:val="24"/>
          <w:lang w:bidi="lo-LA"/>
        </w:rPr>
        <w:t xml:space="preserve"> </w:t>
      </w:r>
      <w:r w:rsidR="00D724BD">
        <w:rPr>
          <w:rFonts w:ascii="Phetsarath OT" w:hAnsi="Phetsarath OT" w:cs="Phetsarath OT"/>
          <w:szCs w:val="24"/>
          <w:lang w:bidi="lo-LA"/>
        </w:rPr>
        <w:t>114</w:t>
      </w:r>
      <w:r w:rsidR="00005F20">
        <w:rPr>
          <w:rFonts w:ascii="Phetsarath OT" w:hAnsi="Phetsarath OT" w:cs="Phetsarath OT"/>
          <w:szCs w:val="24"/>
          <w:lang w:bidi="lo-LA"/>
        </w:rPr>
        <w:t xml:space="preserve"> </w:t>
      </w:r>
      <w:r w:rsidR="00EE792C">
        <w:rPr>
          <w:rFonts w:ascii="Phetsarath OT" w:hAnsi="Phetsarath OT" w:cs="Phetsarath OT" w:hint="cs"/>
          <w:szCs w:val="24"/>
          <w:cs/>
          <w:lang w:bidi="lo-LA"/>
        </w:rPr>
        <w:t>ເລື່ອງ, ແກ້ໄຂໄດ້</w:t>
      </w:r>
      <w:r w:rsidR="00D724BD">
        <w:rPr>
          <w:rFonts w:ascii="Phetsarath OT" w:hAnsi="Phetsarath OT" w:cs="Phetsarath OT"/>
          <w:szCs w:val="24"/>
          <w:lang w:bidi="lo-LA"/>
        </w:rPr>
        <w:t xml:space="preserve"> 28</w:t>
      </w:r>
      <w:r w:rsidR="00042206">
        <w:rPr>
          <w:rFonts w:ascii="Phetsarath OT" w:hAnsi="Phetsarath OT" w:cs="Phetsarath OT"/>
          <w:szCs w:val="24"/>
          <w:lang w:bidi="lo-LA"/>
        </w:rPr>
        <w:t xml:space="preserve"> </w:t>
      </w:r>
      <w:r w:rsidR="00EE792C">
        <w:rPr>
          <w:rFonts w:ascii="Phetsarath OT" w:hAnsi="Phetsarath OT" w:cs="Phetsarath OT" w:hint="cs"/>
          <w:szCs w:val="24"/>
          <w:cs/>
          <w:lang w:bidi="lo-LA"/>
        </w:rPr>
        <w:t>ເລື່ອງ.</w:t>
      </w:r>
    </w:p>
    <w:p w:rsidR="00B72FA3" w:rsidRDefault="00B72FA3" w:rsidP="00B72FA3">
      <w:pPr>
        <w:pStyle w:val="ListParagraph"/>
        <w:numPr>
          <w:ilvl w:val="0"/>
          <w:numId w:val="13"/>
        </w:numPr>
        <w:spacing w:line="276" w:lineRule="auto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ຄະດີແພ່ງ</w:t>
      </w:r>
      <w:r w:rsidR="00D724BD">
        <w:rPr>
          <w:rFonts w:ascii="Phetsarath OT" w:hAnsi="Phetsarath OT" w:cs="Phetsarath OT"/>
          <w:szCs w:val="24"/>
          <w:lang w:bidi="lo-LA"/>
        </w:rPr>
        <w:t xml:space="preserve"> 92</w:t>
      </w:r>
      <w:r w:rsidR="00042206"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bidi="lo-LA"/>
        </w:rPr>
        <w:t>ເລື່ອງ, ແກ້ໄຂໄດ້</w:t>
      </w:r>
      <w:r w:rsidR="00D724BD">
        <w:rPr>
          <w:rFonts w:ascii="Phetsarath OT" w:hAnsi="Phetsarath OT" w:cs="Phetsarath OT"/>
          <w:szCs w:val="24"/>
          <w:lang w:bidi="lo-LA"/>
        </w:rPr>
        <w:t xml:space="preserve"> 24</w:t>
      </w:r>
      <w:r w:rsidR="00042206"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bidi="lo-LA"/>
        </w:rPr>
        <w:t>ເລື່ອງ.</w:t>
      </w:r>
    </w:p>
    <w:p w:rsidR="00B72FA3" w:rsidRDefault="00B72FA3" w:rsidP="00B72FA3">
      <w:pPr>
        <w:pStyle w:val="ListParagraph"/>
        <w:numPr>
          <w:ilvl w:val="0"/>
          <w:numId w:val="13"/>
        </w:numPr>
        <w:spacing w:line="276" w:lineRule="auto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ຄະດີອາຍາ</w:t>
      </w:r>
      <w:r w:rsidR="00042206">
        <w:rPr>
          <w:rFonts w:ascii="Phetsarath OT" w:hAnsi="Phetsarath OT" w:cs="Phetsarath OT"/>
          <w:szCs w:val="24"/>
          <w:lang w:bidi="lo-LA"/>
        </w:rPr>
        <w:t xml:space="preserve"> 22 </w:t>
      </w:r>
      <w:r>
        <w:rPr>
          <w:rFonts w:ascii="Phetsarath OT" w:hAnsi="Phetsarath OT" w:cs="Phetsarath OT" w:hint="cs"/>
          <w:szCs w:val="24"/>
          <w:cs/>
          <w:lang w:bidi="lo-LA"/>
        </w:rPr>
        <w:t>ເລື່ອງ, ແກ້ໄຂໄດ້</w:t>
      </w:r>
      <w:r w:rsidR="00D724BD">
        <w:rPr>
          <w:rFonts w:ascii="Phetsarath OT" w:hAnsi="Phetsarath OT" w:cs="Phetsarath OT"/>
          <w:szCs w:val="24"/>
          <w:lang w:bidi="lo-LA"/>
        </w:rPr>
        <w:t xml:space="preserve"> 4</w:t>
      </w:r>
      <w:bookmarkStart w:id="0" w:name="_GoBack"/>
      <w:bookmarkEnd w:id="0"/>
      <w:r w:rsidR="00042206"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bidi="lo-LA"/>
        </w:rPr>
        <w:t>ເລື່ອງ.</w:t>
      </w:r>
    </w:p>
    <w:p w:rsidR="007F1FFB" w:rsidRDefault="007F1FFB" w:rsidP="007F1FFB">
      <w:pPr>
        <w:pStyle w:val="ListParagraph"/>
        <w:spacing w:line="276" w:lineRule="auto"/>
        <w:ind w:left="1146"/>
        <w:rPr>
          <w:rFonts w:ascii="Phetsarath OT" w:hAnsi="Phetsarath OT" w:cs="Phetsarath OT"/>
          <w:szCs w:val="24"/>
          <w:lang w:bidi="lo-LA"/>
        </w:rPr>
      </w:pPr>
    </w:p>
    <w:p w:rsidR="000A2472" w:rsidRDefault="000A2472" w:rsidP="006E0B8D">
      <w:pPr>
        <w:pStyle w:val="ListParagraph"/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ind w:left="284" w:firstLine="0"/>
        <w:rPr>
          <w:rFonts w:ascii="Phetsarath OT" w:hAnsi="Phetsarath OT" w:cs="Phetsarath OT"/>
          <w:b/>
          <w:bCs/>
          <w:szCs w:val="24"/>
          <w:lang w:bidi="lo-LA"/>
        </w:rPr>
      </w:pPr>
      <w:r w:rsidRPr="00293A41">
        <w:rPr>
          <w:rFonts w:ascii="Phetsarath OT" w:hAnsi="Phetsarath OT" w:cs="Phetsarath OT"/>
          <w:b/>
          <w:bCs/>
          <w:szCs w:val="24"/>
          <w:cs/>
          <w:lang w:bidi="lo-LA"/>
        </w:rPr>
        <w:lastRenderedPageBreak/>
        <w:t>ຄະດີແພ່ງ ມີຄື:</w:t>
      </w:r>
    </w:p>
    <w:p w:rsidR="007F1FFB" w:rsidRPr="00293A41" w:rsidRDefault="007F1FFB" w:rsidP="007F1FFB">
      <w:pPr>
        <w:pStyle w:val="ListParagraph"/>
        <w:numPr>
          <w:ilvl w:val="0"/>
          <w:numId w:val="16"/>
        </w:numPr>
        <w:tabs>
          <w:tab w:val="left" w:pos="709"/>
          <w:tab w:val="left" w:pos="1134"/>
          <w:tab w:val="left" w:pos="1276"/>
        </w:tabs>
        <w:rPr>
          <w:rFonts w:ascii="Phetsarath OT" w:hAnsi="Phetsarath OT" w:cs="Phetsarath OT"/>
          <w:b/>
          <w:bCs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>ຂັ້ນລົບລ້າງ:</w:t>
      </w:r>
    </w:p>
    <w:p w:rsidR="000A2472" w:rsidRPr="00295552" w:rsidRDefault="00EE792C" w:rsidP="006E0B8D">
      <w:pPr>
        <w:pStyle w:val="ListParagraph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ຈຳນວນ</w:t>
      </w:r>
      <w:r>
        <w:rPr>
          <w:rFonts w:ascii="Phetsarath OT" w:hAnsi="Phetsarath OT" w:cs="Phetsarath OT"/>
          <w:szCs w:val="24"/>
          <w:cs/>
          <w:lang w:bidi="lo-LA"/>
        </w:rPr>
        <w:t>ຄະດີ</w:t>
      </w:r>
      <w:r w:rsidR="000A2472" w:rsidRPr="00295552">
        <w:rPr>
          <w:rFonts w:ascii="Phetsarath OT" w:hAnsi="Phetsarath OT" w:cs="Phetsarath OT"/>
          <w:szCs w:val="24"/>
          <w:cs/>
          <w:lang w:bidi="lo-LA"/>
        </w:rPr>
        <w:t>ປະ</w:t>
      </w:r>
      <w:r w:rsidR="00F05A4F">
        <w:rPr>
          <w:rFonts w:ascii="Phetsarath OT" w:hAnsi="Phetsarath OT" w:cs="Phetsarath OT"/>
          <w:szCs w:val="24"/>
          <w:cs/>
          <w:lang w:bidi="lo-LA"/>
        </w:rPr>
        <w:t>ຕິບັດຖື</w:t>
      </w:r>
      <w:r w:rsidR="00F05A4F">
        <w:rPr>
          <w:rFonts w:ascii="Phetsarath OT" w:hAnsi="Phetsarath OT" w:cs="Phetsarath OT" w:hint="cs"/>
          <w:szCs w:val="24"/>
          <w:cs/>
          <w:lang w:bidi="lo-LA"/>
        </w:rPr>
        <w:t>ກ</w:t>
      </w:r>
      <w:r w:rsidR="00F05A4F">
        <w:rPr>
          <w:rFonts w:ascii="Phetsarath OT" w:hAnsi="Phetsarath OT" w:cs="Phetsarath OT"/>
          <w:szCs w:val="24"/>
          <w:cs/>
          <w:lang w:bidi="lo-LA"/>
        </w:rPr>
        <w:t>ຕາມ</w:t>
      </w:r>
      <w:r>
        <w:rPr>
          <w:rFonts w:ascii="Phetsarath OT" w:hAnsi="Phetsarath OT" w:cs="Phetsarath OT"/>
          <w:szCs w:val="24"/>
          <w:cs/>
          <w:lang w:bidi="lo-LA"/>
        </w:rPr>
        <w:t>ເວລາ</w:t>
      </w:r>
      <w:r>
        <w:rPr>
          <w:rFonts w:ascii="Phetsarath OT" w:hAnsi="Phetsarath OT" w:cs="Phetsarath OT" w:hint="cs"/>
          <w:szCs w:val="24"/>
          <w:cs/>
          <w:lang w:bidi="lo-LA"/>
        </w:rPr>
        <w:t>:</w:t>
      </w:r>
      <w:r w:rsidR="000A2472" w:rsidRPr="00295552">
        <w:rPr>
          <w:rFonts w:ascii="Phetsarath OT" w:hAnsi="Phetsarath OT" w:cs="Phetsarath OT"/>
          <w:szCs w:val="24"/>
          <w:cs/>
          <w:lang w:bidi="lo-LA"/>
        </w:rPr>
        <w:t xml:space="preserve"> </w:t>
      </w:r>
      <w:r w:rsidR="002D71AE">
        <w:rPr>
          <w:rFonts w:ascii="Phetsarath OT" w:hAnsi="Phetsarath OT" w:cs="Phetsarath OT"/>
          <w:szCs w:val="24"/>
          <w:lang w:bidi="lo-LA"/>
        </w:rPr>
        <w:t>09</w:t>
      </w:r>
      <w:r w:rsidR="000A2472" w:rsidRPr="00295552">
        <w:rPr>
          <w:rFonts w:ascii="Phetsarath OT" w:hAnsi="Phetsarath OT" w:cs="Phetsarath OT"/>
          <w:szCs w:val="24"/>
          <w:cs/>
          <w:lang w:bidi="lo-LA"/>
        </w:rPr>
        <w:t xml:space="preserve"> ເລື່ອງ ເທົ່າກັບ</w:t>
      </w:r>
      <w:r w:rsidR="000A2472" w:rsidRPr="00295552">
        <w:rPr>
          <w:rFonts w:ascii="Phetsarath OT" w:hAnsi="Phetsarath OT" w:cs="Phetsarath OT"/>
          <w:szCs w:val="24"/>
          <w:lang w:bidi="lo-LA"/>
        </w:rPr>
        <w:t xml:space="preserve"> </w:t>
      </w:r>
      <w:r w:rsidR="002D71AE">
        <w:rPr>
          <w:rFonts w:ascii="Phetsarath OT" w:hAnsi="Phetsarath OT" w:cs="Phetsarath OT"/>
          <w:szCs w:val="24"/>
          <w:lang w:bidi="lo-LA"/>
        </w:rPr>
        <w:t>29</w:t>
      </w:r>
      <w:r w:rsidR="000A2472" w:rsidRPr="00295552">
        <w:rPr>
          <w:rFonts w:ascii="Phetsarath OT" w:hAnsi="Phetsarath OT" w:cs="Phetsarath OT"/>
          <w:szCs w:val="24"/>
          <w:lang w:bidi="lo-LA"/>
        </w:rPr>
        <w:t>%</w:t>
      </w:r>
      <w:r w:rsidR="000A2472" w:rsidRPr="00295552">
        <w:rPr>
          <w:rFonts w:ascii="Phetsarath OT" w:hAnsi="Phetsarath OT" w:cs="Phetsarath OT"/>
          <w:szCs w:val="24"/>
          <w:cs/>
          <w:lang w:bidi="lo-LA"/>
        </w:rPr>
        <w:t>;</w:t>
      </w:r>
    </w:p>
    <w:p w:rsidR="000A2472" w:rsidRDefault="00EE792C" w:rsidP="006E0B8D">
      <w:pPr>
        <w:pStyle w:val="ListParagraph"/>
        <w:numPr>
          <w:ilvl w:val="0"/>
          <w:numId w:val="5"/>
        </w:numPr>
        <w:tabs>
          <w:tab w:val="left" w:pos="567"/>
        </w:tabs>
        <w:ind w:left="993" w:hanging="284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ຈຳນວນ</w:t>
      </w:r>
      <w:r>
        <w:rPr>
          <w:rFonts w:ascii="Phetsarath OT" w:hAnsi="Phetsarath OT" w:cs="Phetsarath OT"/>
          <w:szCs w:val="24"/>
          <w:cs/>
          <w:lang w:bidi="lo-LA"/>
        </w:rPr>
        <w:t>ຄະດີ</w:t>
      </w:r>
      <w:r w:rsidR="000A2472" w:rsidRPr="00293A41">
        <w:rPr>
          <w:rFonts w:ascii="Phetsarath OT" w:hAnsi="Phetsarath OT" w:cs="Phetsarath OT"/>
          <w:szCs w:val="24"/>
          <w:cs/>
          <w:lang w:bidi="lo-LA"/>
        </w:rPr>
        <w:t>ປະຕິ</w:t>
      </w:r>
      <w:r>
        <w:rPr>
          <w:rFonts w:ascii="Phetsarath OT" w:hAnsi="Phetsarath OT" w:cs="Phetsarath OT"/>
          <w:szCs w:val="24"/>
          <w:cs/>
          <w:lang w:bidi="lo-LA"/>
        </w:rPr>
        <w:t>ບັດຊັກຊ້າ</w:t>
      </w:r>
      <w:r>
        <w:rPr>
          <w:rFonts w:ascii="Phetsarath OT" w:hAnsi="Phetsarath OT" w:cs="Phetsarath OT" w:hint="cs"/>
          <w:szCs w:val="24"/>
          <w:cs/>
          <w:lang w:bidi="lo-LA"/>
        </w:rPr>
        <w:t>:</w:t>
      </w:r>
      <w:r w:rsidR="000A2472" w:rsidRPr="00293A41">
        <w:rPr>
          <w:rFonts w:ascii="Phetsarath OT" w:hAnsi="Phetsarath OT" w:cs="Phetsarath OT"/>
          <w:szCs w:val="24"/>
          <w:cs/>
          <w:lang w:bidi="lo-LA"/>
        </w:rPr>
        <w:t xml:space="preserve"> </w:t>
      </w:r>
      <w:r w:rsidR="00A07EBE">
        <w:rPr>
          <w:rFonts w:ascii="Phetsarath OT" w:hAnsi="Phetsarath OT" w:cs="Phetsarath OT"/>
          <w:szCs w:val="24"/>
          <w:lang w:bidi="lo-LA"/>
        </w:rPr>
        <w:t>2</w:t>
      </w:r>
      <w:r w:rsidR="00A07EBE">
        <w:rPr>
          <w:rFonts w:ascii="Phetsarath OT" w:hAnsi="Phetsarath OT" w:cs="Phetsarath OT" w:hint="cs"/>
          <w:szCs w:val="24"/>
          <w:cs/>
          <w:lang w:bidi="lo-LA"/>
        </w:rPr>
        <w:t>1</w:t>
      </w:r>
      <w:r w:rsidR="000A2472" w:rsidRPr="00293A41">
        <w:rPr>
          <w:rFonts w:ascii="Phetsarath OT" w:hAnsi="Phetsarath OT" w:cs="Phetsarath OT"/>
          <w:szCs w:val="24"/>
          <w:cs/>
          <w:lang w:bidi="lo-LA"/>
        </w:rPr>
        <w:t xml:space="preserve"> ເລື່ອງ ເທົ່າກັບ </w:t>
      </w:r>
      <w:r w:rsidR="002D71AE">
        <w:rPr>
          <w:rFonts w:ascii="Phetsarath OT" w:hAnsi="Phetsarath OT" w:cs="Phetsarath OT"/>
          <w:szCs w:val="24"/>
          <w:lang w:bidi="lo-LA"/>
        </w:rPr>
        <w:t>71</w:t>
      </w:r>
      <w:r w:rsidR="000A2472" w:rsidRPr="00293A41">
        <w:rPr>
          <w:rFonts w:ascii="Phetsarath OT" w:hAnsi="Phetsarath OT" w:cs="Phetsarath OT"/>
          <w:szCs w:val="24"/>
          <w:cs/>
          <w:lang w:bidi="lo-LA"/>
        </w:rPr>
        <w:t>%;</w:t>
      </w:r>
    </w:p>
    <w:p w:rsidR="008C51F9" w:rsidRDefault="00EE792C" w:rsidP="006E0B8D">
      <w:pPr>
        <w:pStyle w:val="ListParagraph"/>
        <w:numPr>
          <w:ilvl w:val="0"/>
          <w:numId w:val="5"/>
        </w:numPr>
        <w:tabs>
          <w:tab w:val="left" w:pos="567"/>
        </w:tabs>
        <w:ind w:left="993" w:hanging="284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ຄ່າສະເລ່ຍຈຳນວນມື້ທີ່ຊັກຊ້າ:</w:t>
      </w:r>
      <w:r w:rsidR="006C778E">
        <w:rPr>
          <w:rFonts w:ascii="Phetsarath OT" w:hAnsi="Phetsarath OT" w:cs="Phetsarath OT" w:hint="cs"/>
          <w:szCs w:val="24"/>
          <w:cs/>
          <w:lang w:bidi="lo-LA"/>
        </w:rPr>
        <w:t xml:space="preserve"> 15 </w:t>
      </w:r>
      <w:r w:rsidR="008C51F9">
        <w:rPr>
          <w:rFonts w:ascii="Phetsarath OT" w:hAnsi="Phetsarath OT" w:cs="Phetsarath OT" w:hint="cs"/>
          <w:szCs w:val="24"/>
          <w:cs/>
          <w:lang w:bidi="lo-LA"/>
        </w:rPr>
        <w:t>ມື້, ເທົ່າກັບ</w:t>
      </w:r>
      <w:r w:rsidR="006C778E">
        <w:rPr>
          <w:rFonts w:ascii="Phetsarath OT" w:hAnsi="Phetsarath OT" w:cs="Phetsarath OT" w:hint="cs"/>
          <w:szCs w:val="24"/>
          <w:cs/>
          <w:lang w:bidi="lo-LA"/>
        </w:rPr>
        <w:t xml:space="preserve"> 50% (ຕາຕະລາງທີ 01</w:t>
      </w:r>
      <w:r w:rsidR="008C51F9">
        <w:rPr>
          <w:rFonts w:ascii="Phetsarath OT" w:hAnsi="Phetsarath OT" w:cs="Phetsarath OT" w:hint="cs"/>
          <w:szCs w:val="24"/>
          <w:cs/>
          <w:lang w:bidi="lo-LA"/>
        </w:rPr>
        <w:t>)</w:t>
      </w:r>
    </w:p>
    <w:p w:rsidR="007F1FFB" w:rsidRPr="007F1FFB" w:rsidRDefault="007F1FFB" w:rsidP="007F1FFB">
      <w:pPr>
        <w:pStyle w:val="ListParagraph"/>
        <w:numPr>
          <w:ilvl w:val="0"/>
          <w:numId w:val="16"/>
        </w:numPr>
        <w:tabs>
          <w:tab w:val="left" w:pos="567"/>
        </w:tabs>
        <w:rPr>
          <w:rFonts w:ascii="Phetsarath OT" w:hAnsi="Phetsarath OT" w:cs="Phetsarath OT"/>
          <w:b/>
          <w:bCs/>
          <w:szCs w:val="24"/>
          <w:lang w:bidi="lo-LA"/>
        </w:rPr>
      </w:pPr>
      <w:r w:rsidRPr="007F1FFB">
        <w:rPr>
          <w:rFonts w:ascii="Phetsarath OT" w:hAnsi="Phetsarath OT" w:cs="Phetsarath OT" w:hint="cs"/>
          <w:b/>
          <w:bCs/>
          <w:szCs w:val="24"/>
          <w:cs/>
          <w:lang w:bidi="lo-LA"/>
        </w:rPr>
        <w:t>ຂັ້ນຮື້ຟື້ນ:</w:t>
      </w:r>
    </w:p>
    <w:p w:rsidR="007F1FFB" w:rsidRPr="00295552" w:rsidRDefault="007F1FFB" w:rsidP="007F1FFB">
      <w:pPr>
        <w:pStyle w:val="ListParagraph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ຈຳນວນ</w:t>
      </w:r>
      <w:r>
        <w:rPr>
          <w:rFonts w:ascii="Phetsarath OT" w:hAnsi="Phetsarath OT" w:cs="Phetsarath OT"/>
          <w:szCs w:val="24"/>
          <w:cs/>
          <w:lang w:bidi="lo-LA"/>
        </w:rPr>
        <w:t>ຄະດີ</w:t>
      </w:r>
      <w:r w:rsidRPr="00295552">
        <w:rPr>
          <w:rFonts w:ascii="Phetsarath OT" w:hAnsi="Phetsarath OT" w:cs="Phetsarath OT"/>
          <w:szCs w:val="24"/>
          <w:cs/>
          <w:lang w:bidi="lo-LA"/>
        </w:rPr>
        <w:t>ປະ</w:t>
      </w:r>
      <w:r>
        <w:rPr>
          <w:rFonts w:ascii="Phetsarath OT" w:hAnsi="Phetsarath OT" w:cs="Phetsarath OT"/>
          <w:szCs w:val="24"/>
          <w:cs/>
          <w:lang w:bidi="lo-LA"/>
        </w:rPr>
        <w:t>ຕິບັດຖື</w:t>
      </w:r>
      <w:r>
        <w:rPr>
          <w:rFonts w:ascii="Phetsarath OT" w:hAnsi="Phetsarath OT" w:cs="Phetsarath OT" w:hint="cs"/>
          <w:szCs w:val="24"/>
          <w:cs/>
          <w:lang w:bidi="lo-LA"/>
        </w:rPr>
        <w:t>ກ</w:t>
      </w:r>
      <w:r>
        <w:rPr>
          <w:rFonts w:ascii="Phetsarath OT" w:hAnsi="Phetsarath OT" w:cs="Phetsarath OT"/>
          <w:szCs w:val="24"/>
          <w:cs/>
          <w:lang w:bidi="lo-LA"/>
        </w:rPr>
        <w:t>ຕາມເວລາ</w:t>
      </w:r>
      <w:r>
        <w:rPr>
          <w:rFonts w:ascii="Phetsarath OT" w:hAnsi="Phetsarath OT" w:cs="Phetsarath OT" w:hint="cs"/>
          <w:szCs w:val="24"/>
          <w:cs/>
          <w:lang w:bidi="lo-LA"/>
        </w:rPr>
        <w:t>:</w:t>
      </w:r>
      <w:r w:rsidRPr="00295552">
        <w:rPr>
          <w:rFonts w:ascii="Phetsarath OT" w:hAnsi="Phetsarath OT" w:cs="Phetsarath OT"/>
          <w:szCs w:val="24"/>
          <w:cs/>
          <w:lang w:bidi="lo-LA"/>
        </w:rPr>
        <w:t xml:space="preserve"> </w:t>
      </w:r>
      <w:r w:rsidR="00C5773E">
        <w:rPr>
          <w:rFonts w:ascii="Phetsarath OT" w:hAnsi="Phetsarath OT" w:cs="Phetsarath OT"/>
          <w:szCs w:val="24"/>
          <w:lang w:bidi="lo-LA"/>
        </w:rPr>
        <w:t>15</w:t>
      </w:r>
      <w:r w:rsidRPr="00295552">
        <w:rPr>
          <w:rFonts w:ascii="Phetsarath OT" w:hAnsi="Phetsarath OT" w:cs="Phetsarath OT"/>
          <w:szCs w:val="24"/>
          <w:cs/>
          <w:lang w:bidi="lo-LA"/>
        </w:rPr>
        <w:t xml:space="preserve"> ເລື່ອງ ເທົ່າກັບ</w:t>
      </w:r>
      <w:r w:rsidRPr="00295552">
        <w:rPr>
          <w:rFonts w:ascii="Phetsarath OT" w:hAnsi="Phetsarath OT" w:cs="Phetsarath OT"/>
          <w:szCs w:val="24"/>
          <w:lang w:bidi="lo-LA"/>
        </w:rPr>
        <w:t xml:space="preserve"> </w:t>
      </w:r>
      <w:r w:rsidR="00C5773E">
        <w:rPr>
          <w:rFonts w:ascii="Phetsarath OT" w:hAnsi="Phetsarath OT" w:cs="Phetsarath OT"/>
          <w:szCs w:val="24"/>
          <w:lang w:bidi="lo-LA"/>
        </w:rPr>
        <w:t>25</w:t>
      </w:r>
      <w:r w:rsidRPr="00295552">
        <w:rPr>
          <w:rFonts w:ascii="Phetsarath OT" w:hAnsi="Phetsarath OT" w:cs="Phetsarath OT"/>
          <w:szCs w:val="24"/>
          <w:lang w:bidi="lo-LA"/>
        </w:rPr>
        <w:t>%</w:t>
      </w:r>
      <w:r w:rsidRPr="00295552">
        <w:rPr>
          <w:rFonts w:ascii="Phetsarath OT" w:hAnsi="Phetsarath OT" w:cs="Phetsarath OT"/>
          <w:szCs w:val="24"/>
          <w:cs/>
          <w:lang w:bidi="lo-LA"/>
        </w:rPr>
        <w:t>;</w:t>
      </w:r>
    </w:p>
    <w:p w:rsidR="007F1FFB" w:rsidRDefault="007F1FFB" w:rsidP="007F1FFB">
      <w:pPr>
        <w:pStyle w:val="ListParagraph"/>
        <w:numPr>
          <w:ilvl w:val="0"/>
          <w:numId w:val="5"/>
        </w:numPr>
        <w:tabs>
          <w:tab w:val="left" w:pos="567"/>
        </w:tabs>
        <w:ind w:left="993" w:hanging="284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ຈຳນວນ</w:t>
      </w:r>
      <w:r>
        <w:rPr>
          <w:rFonts w:ascii="Phetsarath OT" w:hAnsi="Phetsarath OT" w:cs="Phetsarath OT"/>
          <w:szCs w:val="24"/>
          <w:cs/>
          <w:lang w:bidi="lo-LA"/>
        </w:rPr>
        <w:t>ຄະດີ</w:t>
      </w:r>
      <w:r w:rsidRPr="00293A41">
        <w:rPr>
          <w:rFonts w:ascii="Phetsarath OT" w:hAnsi="Phetsarath OT" w:cs="Phetsarath OT"/>
          <w:szCs w:val="24"/>
          <w:cs/>
          <w:lang w:bidi="lo-LA"/>
        </w:rPr>
        <w:t>ປະຕິ</w:t>
      </w:r>
      <w:r>
        <w:rPr>
          <w:rFonts w:ascii="Phetsarath OT" w:hAnsi="Phetsarath OT" w:cs="Phetsarath OT"/>
          <w:szCs w:val="24"/>
          <w:cs/>
          <w:lang w:bidi="lo-LA"/>
        </w:rPr>
        <w:t>ບັດຊັກຊ້າ</w:t>
      </w:r>
      <w:r>
        <w:rPr>
          <w:rFonts w:ascii="Phetsarath OT" w:hAnsi="Phetsarath OT" w:cs="Phetsarath OT" w:hint="cs"/>
          <w:szCs w:val="24"/>
          <w:cs/>
          <w:lang w:bidi="lo-LA"/>
        </w:rPr>
        <w:t>:</w:t>
      </w:r>
      <w:r w:rsidRPr="00293A41">
        <w:rPr>
          <w:rFonts w:ascii="Phetsarath OT" w:hAnsi="Phetsarath OT" w:cs="Phetsarath OT"/>
          <w:szCs w:val="24"/>
          <w:cs/>
          <w:lang w:bidi="lo-LA"/>
        </w:rPr>
        <w:t xml:space="preserve"> </w:t>
      </w:r>
      <w:r w:rsidR="00A07EBE">
        <w:rPr>
          <w:rFonts w:ascii="Phetsarath OT" w:hAnsi="Phetsarath OT" w:cs="Phetsarath OT"/>
          <w:szCs w:val="24"/>
          <w:lang w:bidi="lo-LA"/>
        </w:rPr>
        <w:t>4</w:t>
      </w:r>
      <w:r w:rsidR="00A07EBE">
        <w:rPr>
          <w:rFonts w:ascii="Phetsarath OT" w:hAnsi="Phetsarath OT" w:cs="Phetsarath OT" w:hint="cs"/>
          <w:szCs w:val="24"/>
          <w:cs/>
          <w:lang w:bidi="lo-LA"/>
        </w:rPr>
        <w:t>6</w:t>
      </w:r>
      <w:r w:rsidRPr="00293A41">
        <w:rPr>
          <w:rFonts w:ascii="Phetsarath OT" w:hAnsi="Phetsarath OT" w:cs="Phetsarath OT"/>
          <w:szCs w:val="24"/>
          <w:cs/>
          <w:lang w:bidi="lo-LA"/>
        </w:rPr>
        <w:t xml:space="preserve"> ເລື່ອງ ເທົ່າກັບ </w:t>
      </w:r>
      <w:r w:rsidR="00C5773E">
        <w:rPr>
          <w:rFonts w:ascii="Phetsarath OT" w:hAnsi="Phetsarath OT" w:cs="Phetsarath OT"/>
          <w:szCs w:val="24"/>
          <w:lang w:bidi="lo-LA"/>
        </w:rPr>
        <w:t>75</w:t>
      </w:r>
      <w:r w:rsidRPr="00293A41">
        <w:rPr>
          <w:rFonts w:ascii="Phetsarath OT" w:hAnsi="Phetsarath OT" w:cs="Phetsarath OT"/>
          <w:szCs w:val="24"/>
          <w:cs/>
          <w:lang w:bidi="lo-LA"/>
        </w:rPr>
        <w:t>%;</w:t>
      </w:r>
    </w:p>
    <w:p w:rsidR="007F1FFB" w:rsidRDefault="007F1FFB" w:rsidP="007F1FFB">
      <w:pPr>
        <w:pStyle w:val="ListParagraph"/>
        <w:numPr>
          <w:ilvl w:val="0"/>
          <w:numId w:val="5"/>
        </w:numPr>
        <w:tabs>
          <w:tab w:val="left" w:pos="567"/>
        </w:tabs>
        <w:ind w:left="993" w:hanging="284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ຄ່າສະ</w:t>
      </w:r>
      <w:r w:rsidR="006C778E">
        <w:rPr>
          <w:rFonts w:ascii="Phetsarath OT" w:hAnsi="Phetsarath OT" w:cs="Phetsarath OT" w:hint="cs"/>
          <w:szCs w:val="24"/>
          <w:cs/>
          <w:lang w:bidi="lo-LA"/>
        </w:rPr>
        <w:t>ເລ່ຍຈຳນວນມື້ທີ່ຊັກຊ້າ: 236ມື້, ເທົ່າກັບ 770% (ຕາຕະລາງທີ 01</w:t>
      </w:r>
      <w:r>
        <w:rPr>
          <w:rFonts w:ascii="Phetsarath OT" w:hAnsi="Phetsarath OT" w:cs="Phetsarath OT" w:hint="cs"/>
          <w:szCs w:val="24"/>
          <w:cs/>
          <w:lang w:bidi="lo-LA"/>
        </w:rPr>
        <w:t>)</w:t>
      </w:r>
    </w:p>
    <w:p w:rsidR="000A2472" w:rsidRDefault="000A2472" w:rsidP="007F1FFB">
      <w:pPr>
        <w:pStyle w:val="ListParagraph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hanging="436"/>
        <w:rPr>
          <w:rFonts w:ascii="Phetsarath OT" w:hAnsi="Phetsarath OT" w:cs="Phetsarath OT"/>
          <w:b/>
          <w:bCs/>
          <w:szCs w:val="24"/>
          <w:lang w:bidi="lo-LA"/>
        </w:rPr>
      </w:pPr>
      <w:r w:rsidRPr="00293A41">
        <w:rPr>
          <w:rFonts w:ascii="Phetsarath OT" w:hAnsi="Phetsarath OT" w:cs="Phetsarath OT"/>
          <w:b/>
          <w:bCs/>
          <w:szCs w:val="24"/>
          <w:cs/>
          <w:lang w:bidi="lo-LA"/>
        </w:rPr>
        <w:t>ຄະດີອາຍາ ມີຄື:</w:t>
      </w:r>
    </w:p>
    <w:p w:rsidR="007F1FFB" w:rsidRPr="007F1FFB" w:rsidRDefault="007F1FFB" w:rsidP="007F1FFB">
      <w:pPr>
        <w:pStyle w:val="ListParagraph"/>
        <w:numPr>
          <w:ilvl w:val="0"/>
          <w:numId w:val="15"/>
        </w:numPr>
        <w:tabs>
          <w:tab w:val="left" w:pos="851"/>
          <w:tab w:val="left" w:pos="1276"/>
        </w:tabs>
        <w:ind w:left="709"/>
        <w:rPr>
          <w:rFonts w:ascii="Phetsarath OT" w:hAnsi="Phetsarath OT" w:cs="Phetsarath OT"/>
          <w:b/>
          <w:bCs/>
          <w:szCs w:val="24"/>
          <w:cs/>
          <w:lang w:bidi="lo-LA"/>
        </w:rPr>
      </w:pPr>
      <w:r w:rsidRPr="007F1FFB">
        <w:rPr>
          <w:rFonts w:ascii="Phetsarath OT" w:hAnsi="Phetsarath OT" w:cs="Phetsarath OT" w:hint="cs"/>
          <w:b/>
          <w:bCs/>
          <w:szCs w:val="24"/>
          <w:cs/>
          <w:lang w:bidi="lo-LA"/>
        </w:rPr>
        <w:t>ຂັ້ນລົບລ້າງ:</w:t>
      </w:r>
    </w:p>
    <w:p w:rsidR="000A2472" w:rsidRPr="00293A41" w:rsidRDefault="00EE792C" w:rsidP="007F1FFB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ind w:left="0" w:firstLine="709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>ຈຳນວນ</w:t>
      </w:r>
      <w:r w:rsidR="000A2472" w:rsidRPr="0076711A">
        <w:rPr>
          <w:rFonts w:ascii="Phetsarath OT" w:hAnsi="Phetsarath OT" w:cs="Phetsarath OT"/>
          <w:color w:val="000000" w:themeColor="text1"/>
          <w:szCs w:val="24"/>
          <w:cs/>
          <w:lang w:bidi="lo-LA"/>
        </w:rPr>
        <w:t>ຄະດີປະຕິບັດຖືກຕາມເວລາ</w:t>
      </w:r>
      <w:r w:rsidR="00F05A4F"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>:</w:t>
      </w:r>
      <w:r w:rsidR="000A2472" w:rsidRPr="0076711A">
        <w:rPr>
          <w:rFonts w:ascii="Phetsarath OT" w:hAnsi="Phetsarath OT" w:cs="Phetsarath OT"/>
          <w:color w:val="000000" w:themeColor="text1"/>
          <w:szCs w:val="24"/>
          <w:cs/>
          <w:lang w:bidi="lo-LA"/>
        </w:rPr>
        <w:t xml:space="preserve"> </w:t>
      </w:r>
      <w:r w:rsidR="004375D8">
        <w:rPr>
          <w:rFonts w:ascii="Phetsarath OT" w:hAnsi="Phetsarath OT" w:cs="Phetsarath OT"/>
          <w:szCs w:val="24"/>
          <w:lang w:bidi="lo-LA"/>
        </w:rPr>
        <w:t>02</w:t>
      </w:r>
      <w:r w:rsidR="000A2472" w:rsidRPr="00293A41">
        <w:rPr>
          <w:rFonts w:ascii="Phetsarath OT" w:hAnsi="Phetsarath OT" w:cs="Phetsarath OT"/>
          <w:szCs w:val="24"/>
          <w:cs/>
          <w:lang w:bidi="lo-LA"/>
        </w:rPr>
        <w:t xml:space="preserve"> ເລື່ອງ ເທົ່າກັບ</w:t>
      </w:r>
      <w:r w:rsidR="000A2472" w:rsidRPr="00293A41">
        <w:rPr>
          <w:rFonts w:ascii="Phetsarath OT" w:hAnsi="Phetsarath OT" w:cs="Phetsarath OT"/>
          <w:szCs w:val="24"/>
          <w:lang w:bidi="lo-LA"/>
        </w:rPr>
        <w:t xml:space="preserve"> </w:t>
      </w:r>
      <w:r w:rsidR="004375D8">
        <w:rPr>
          <w:rFonts w:ascii="Phetsarath OT" w:hAnsi="Phetsarath OT" w:cs="Phetsarath OT"/>
          <w:szCs w:val="24"/>
          <w:lang w:bidi="lo-LA"/>
        </w:rPr>
        <w:t>11</w:t>
      </w:r>
      <w:r w:rsidR="000A2472" w:rsidRPr="00293A41">
        <w:rPr>
          <w:rFonts w:ascii="Phetsarath OT" w:hAnsi="Phetsarath OT" w:cs="Phetsarath OT"/>
          <w:szCs w:val="24"/>
          <w:lang w:bidi="lo-LA"/>
        </w:rPr>
        <w:t>%</w:t>
      </w:r>
      <w:r w:rsidR="000A2472" w:rsidRPr="00293A41">
        <w:rPr>
          <w:rFonts w:ascii="Phetsarath OT" w:hAnsi="Phetsarath OT" w:cs="Phetsarath OT"/>
          <w:szCs w:val="24"/>
          <w:cs/>
          <w:lang w:bidi="lo-LA"/>
        </w:rPr>
        <w:t>;</w:t>
      </w:r>
    </w:p>
    <w:p w:rsidR="000A2472" w:rsidRDefault="00F05A4F" w:rsidP="007F1FFB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ind w:left="0" w:firstLine="709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ຈຳນວນ</w:t>
      </w:r>
      <w:r>
        <w:rPr>
          <w:rFonts w:ascii="Phetsarath OT" w:hAnsi="Phetsarath OT" w:cs="Phetsarath OT"/>
          <w:szCs w:val="24"/>
          <w:cs/>
          <w:lang w:bidi="lo-LA"/>
        </w:rPr>
        <w:t>ຄະດີ</w:t>
      </w:r>
      <w:r w:rsidR="000A2472" w:rsidRPr="00293A41">
        <w:rPr>
          <w:rFonts w:ascii="Phetsarath OT" w:hAnsi="Phetsarath OT" w:cs="Phetsarath OT"/>
          <w:szCs w:val="24"/>
          <w:cs/>
          <w:lang w:bidi="lo-LA"/>
        </w:rPr>
        <w:t>ປະຕິບັດຊັກຊ້າ</w:t>
      </w:r>
      <w:r>
        <w:rPr>
          <w:rFonts w:ascii="Phetsarath OT" w:hAnsi="Phetsarath OT" w:cs="Phetsarath OT" w:hint="cs"/>
          <w:szCs w:val="24"/>
          <w:cs/>
          <w:lang w:bidi="lo-LA"/>
        </w:rPr>
        <w:t>:</w:t>
      </w:r>
      <w:r w:rsidR="000A2472" w:rsidRPr="00293A41">
        <w:rPr>
          <w:rFonts w:ascii="Phetsarath OT" w:hAnsi="Phetsarath OT" w:cs="Phetsarath OT"/>
          <w:szCs w:val="24"/>
          <w:cs/>
          <w:lang w:bidi="lo-LA"/>
        </w:rPr>
        <w:t xml:space="preserve"> </w:t>
      </w:r>
      <w:r w:rsidR="004375D8">
        <w:rPr>
          <w:rFonts w:ascii="Phetsarath OT" w:hAnsi="Phetsarath OT" w:cs="Phetsarath OT"/>
          <w:szCs w:val="24"/>
          <w:lang w:bidi="lo-LA"/>
        </w:rPr>
        <w:t>17</w:t>
      </w:r>
      <w:r w:rsidR="000A2472" w:rsidRPr="00293A41">
        <w:rPr>
          <w:rFonts w:ascii="Phetsarath OT" w:hAnsi="Phetsarath OT" w:cs="Phetsarath OT"/>
          <w:szCs w:val="24"/>
          <w:cs/>
          <w:lang w:bidi="lo-LA"/>
        </w:rPr>
        <w:t xml:space="preserve"> ເລື່ອງ ເທົ່າກັບ </w:t>
      </w:r>
      <w:r w:rsidR="004375D8">
        <w:rPr>
          <w:rFonts w:ascii="Phetsarath OT" w:hAnsi="Phetsarath OT" w:cs="Phetsarath OT"/>
          <w:szCs w:val="24"/>
          <w:lang w:bidi="lo-LA"/>
        </w:rPr>
        <w:t>89</w:t>
      </w:r>
      <w:r w:rsidR="000A2472" w:rsidRPr="00293A41">
        <w:rPr>
          <w:rFonts w:ascii="Phetsarath OT" w:hAnsi="Phetsarath OT" w:cs="Phetsarath OT"/>
          <w:szCs w:val="24"/>
          <w:cs/>
          <w:lang w:bidi="lo-LA"/>
        </w:rPr>
        <w:t>%;</w:t>
      </w:r>
    </w:p>
    <w:p w:rsidR="008C51F9" w:rsidRDefault="007F1FFB" w:rsidP="007F1FFB">
      <w:pPr>
        <w:pStyle w:val="ListParagraph"/>
        <w:tabs>
          <w:tab w:val="left" w:pos="709"/>
        </w:tabs>
        <w:ind w:left="709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-</w:t>
      </w:r>
      <w:r>
        <w:rPr>
          <w:rFonts w:ascii="Phetsarath OT" w:hAnsi="Phetsarath OT" w:cs="Phetsarath OT"/>
          <w:szCs w:val="24"/>
          <w:lang w:bidi="lo-LA"/>
        </w:rPr>
        <w:t xml:space="preserve">  </w:t>
      </w:r>
      <w:r w:rsidR="008C51F9">
        <w:rPr>
          <w:rFonts w:ascii="Phetsarath OT" w:hAnsi="Phetsarath OT" w:cs="Phetsarath OT" w:hint="cs"/>
          <w:szCs w:val="24"/>
          <w:cs/>
          <w:lang w:bidi="lo-LA"/>
        </w:rPr>
        <w:t>ຄ່າສະເລ່ຍ</w:t>
      </w:r>
      <w:r w:rsidR="00F05A4F">
        <w:rPr>
          <w:rFonts w:ascii="Phetsarath OT" w:hAnsi="Phetsarath OT" w:cs="Phetsarath OT" w:hint="cs"/>
          <w:szCs w:val="24"/>
          <w:cs/>
          <w:lang w:bidi="lo-LA"/>
        </w:rPr>
        <w:t>ຈຳນວນມື້ຊັກຊ້າ:</w:t>
      </w:r>
      <w:r w:rsidR="001A5C49">
        <w:rPr>
          <w:rFonts w:ascii="Phetsarath OT" w:hAnsi="Phetsarath OT" w:cs="Phetsarath OT" w:hint="cs"/>
          <w:szCs w:val="24"/>
          <w:cs/>
          <w:lang w:bidi="lo-LA"/>
        </w:rPr>
        <w:t xml:space="preserve"> 45</w:t>
      </w:r>
      <w:r w:rsidR="008C51F9">
        <w:rPr>
          <w:rFonts w:ascii="Phetsarath OT" w:hAnsi="Phetsarath OT" w:cs="Phetsarath OT" w:hint="cs"/>
          <w:szCs w:val="24"/>
          <w:cs/>
          <w:lang w:bidi="lo-LA"/>
        </w:rPr>
        <w:t>ມື້, ເທົ່າກັບ</w:t>
      </w:r>
      <w:r w:rsidR="001A5C49">
        <w:rPr>
          <w:rFonts w:ascii="Phetsarath OT" w:hAnsi="Phetsarath OT" w:cs="Phetsarath OT" w:hint="cs"/>
          <w:szCs w:val="24"/>
          <w:cs/>
          <w:lang w:bidi="lo-LA"/>
        </w:rPr>
        <w:t xml:space="preserve"> 75</w:t>
      </w:r>
      <w:r w:rsidR="008C51F9">
        <w:rPr>
          <w:rFonts w:ascii="Phetsarath OT" w:hAnsi="Phetsarath OT" w:cs="Phetsarath OT" w:hint="cs"/>
          <w:szCs w:val="24"/>
          <w:cs/>
          <w:lang w:bidi="lo-LA"/>
        </w:rPr>
        <w:t>% (ຕາຕະລາງທີ</w:t>
      </w:r>
      <w:r w:rsidR="001A5C49">
        <w:rPr>
          <w:rFonts w:ascii="Phetsarath OT" w:hAnsi="Phetsarath OT" w:cs="Phetsarath OT" w:hint="cs"/>
          <w:szCs w:val="24"/>
          <w:cs/>
          <w:lang w:bidi="lo-LA"/>
        </w:rPr>
        <w:t xml:space="preserve"> 02</w:t>
      </w:r>
      <w:r w:rsidR="008C51F9">
        <w:rPr>
          <w:rFonts w:ascii="Phetsarath OT" w:hAnsi="Phetsarath OT" w:cs="Phetsarath OT" w:hint="cs"/>
          <w:szCs w:val="24"/>
          <w:cs/>
          <w:lang w:bidi="lo-LA"/>
        </w:rPr>
        <w:t>)</w:t>
      </w:r>
    </w:p>
    <w:p w:rsidR="007F1FFB" w:rsidRPr="007F1FFB" w:rsidRDefault="007F1FFB" w:rsidP="007F1FFB">
      <w:pPr>
        <w:pStyle w:val="ListParagraph"/>
        <w:numPr>
          <w:ilvl w:val="0"/>
          <w:numId w:val="15"/>
        </w:numPr>
        <w:tabs>
          <w:tab w:val="left" w:pos="567"/>
        </w:tabs>
        <w:ind w:left="284" w:firstLine="0"/>
        <w:rPr>
          <w:rFonts w:ascii="Phetsarath OT" w:hAnsi="Phetsarath OT" w:cs="Phetsarath OT"/>
          <w:b/>
          <w:bCs/>
          <w:szCs w:val="24"/>
          <w:lang w:bidi="lo-LA"/>
        </w:rPr>
      </w:pPr>
      <w:r w:rsidRPr="007F1FFB">
        <w:rPr>
          <w:rFonts w:ascii="Phetsarath OT" w:hAnsi="Phetsarath OT" w:cs="Phetsarath OT" w:hint="cs"/>
          <w:b/>
          <w:bCs/>
          <w:szCs w:val="24"/>
          <w:cs/>
          <w:lang w:bidi="lo-LA"/>
        </w:rPr>
        <w:t>ຂັ້ນຮື້ຟື້ນ:</w:t>
      </w:r>
    </w:p>
    <w:p w:rsidR="007F1FFB" w:rsidRPr="00293A41" w:rsidRDefault="007F1FFB" w:rsidP="007F1FFB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ind w:left="0" w:firstLine="709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>ຈຳນວນ</w:t>
      </w:r>
      <w:r w:rsidRPr="0076711A">
        <w:rPr>
          <w:rFonts w:ascii="Phetsarath OT" w:hAnsi="Phetsarath OT" w:cs="Phetsarath OT"/>
          <w:color w:val="000000" w:themeColor="text1"/>
          <w:szCs w:val="24"/>
          <w:cs/>
          <w:lang w:bidi="lo-LA"/>
        </w:rPr>
        <w:t>ຄະດີປະຕິບັດຖືກຕາມເວລາ</w:t>
      </w:r>
      <w:r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>:</w:t>
      </w:r>
      <w:r w:rsidRPr="0076711A">
        <w:rPr>
          <w:rFonts w:ascii="Phetsarath OT" w:hAnsi="Phetsarath OT" w:cs="Phetsarath OT"/>
          <w:color w:val="000000" w:themeColor="text1"/>
          <w:szCs w:val="24"/>
          <w:cs/>
          <w:lang w:bidi="lo-LA"/>
        </w:rPr>
        <w:t xml:space="preserve"> </w:t>
      </w:r>
      <w:r w:rsidR="004375D8">
        <w:rPr>
          <w:rFonts w:ascii="Phetsarath OT" w:hAnsi="Phetsarath OT" w:cs="Phetsarath OT"/>
          <w:szCs w:val="24"/>
          <w:lang w:bidi="lo-LA"/>
        </w:rPr>
        <w:t xml:space="preserve">02 </w:t>
      </w:r>
      <w:r w:rsidRPr="00293A41">
        <w:rPr>
          <w:rFonts w:ascii="Phetsarath OT" w:hAnsi="Phetsarath OT" w:cs="Phetsarath OT"/>
          <w:szCs w:val="24"/>
          <w:cs/>
          <w:lang w:bidi="lo-LA"/>
        </w:rPr>
        <w:t>ເລື່ອງ ເທົ່າກັບ</w:t>
      </w:r>
      <w:r w:rsidRPr="00293A41">
        <w:rPr>
          <w:rFonts w:ascii="Phetsarath OT" w:hAnsi="Phetsarath OT" w:cs="Phetsarath OT"/>
          <w:szCs w:val="24"/>
          <w:lang w:bidi="lo-LA"/>
        </w:rPr>
        <w:t xml:space="preserve"> </w:t>
      </w:r>
      <w:r w:rsidR="004C691D">
        <w:rPr>
          <w:rFonts w:ascii="Phetsarath OT" w:hAnsi="Phetsarath OT" w:cs="Phetsarath OT"/>
          <w:szCs w:val="24"/>
          <w:lang w:bidi="lo-LA"/>
        </w:rPr>
        <w:t>67</w:t>
      </w:r>
      <w:r w:rsidRPr="00293A41">
        <w:rPr>
          <w:rFonts w:ascii="Phetsarath OT" w:hAnsi="Phetsarath OT" w:cs="Phetsarath OT"/>
          <w:szCs w:val="24"/>
          <w:lang w:bidi="lo-LA"/>
        </w:rPr>
        <w:t>%</w:t>
      </w:r>
      <w:r w:rsidRPr="00293A41">
        <w:rPr>
          <w:rFonts w:ascii="Phetsarath OT" w:hAnsi="Phetsarath OT" w:cs="Phetsarath OT"/>
          <w:szCs w:val="24"/>
          <w:cs/>
          <w:lang w:bidi="lo-LA"/>
        </w:rPr>
        <w:t>;</w:t>
      </w:r>
    </w:p>
    <w:p w:rsidR="007F1FFB" w:rsidRPr="004C691D" w:rsidRDefault="007F1FFB" w:rsidP="0055773A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ind w:left="0" w:firstLine="709"/>
        <w:rPr>
          <w:rFonts w:ascii="Phetsarath OT" w:hAnsi="Phetsarath OT" w:cs="Phetsarath OT"/>
          <w:szCs w:val="24"/>
          <w:lang w:bidi="lo-LA"/>
        </w:rPr>
      </w:pPr>
      <w:r w:rsidRPr="004C691D">
        <w:rPr>
          <w:rFonts w:ascii="Phetsarath OT" w:hAnsi="Phetsarath OT" w:cs="Phetsarath OT" w:hint="cs"/>
          <w:szCs w:val="24"/>
          <w:cs/>
          <w:lang w:bidi="lo-LA"/>
        </w:rPr>
        <w:t>ຈຳນວນ</w:t>
      </w:r>
      <w:r w:rsidRPr="004C691D">
        <w:rPr>
          <w:rFonts w:ascii="Phetsarath OT" w:hAnsi="Phetsarath OT" w:cs="Phetsarath OT"/>
          <w:szCs w:val="24"/>
          <w:cs/>
          <w:lang w:bidi="lo-LA"/>
        </w:rPr>
        <w:t>ຄະດີປະຕິບັດຊັກຊ້າ</w:t>
      </w:r>
      <w:r w:rsidRPr="004C691D">
        <w:rPr>
          <w:rFonts w:ascii="Phetsarath OT" w:hAnsi="Phetsarath OT" w:cs="Phetsarath OT" w:hint="cs"/>
          <w:szCs w:val="24"/>
          <w:cs/>
          <w:lang w:bidi="lo-LA"/>
        </w:rPr>
        <w:t>:</w:t>
      </w:r>
      <w:r w:rsidRPr="004C691D">
        <w:rPr>
          <w:rFonts w:ascii="Phetsarath OT" w:hAnsi="Phetsarath OT" w:cs="Phetsarath OT"/>
          <w:szCs w:val="24"/>
          <w:cs/>
          <w:lang w:bidi="lo-LA"/>
        </w:rPr>
        <w:t xml:space="preserve"> </w:t>
      </w:r>
      <w:r w:rsidR="004C691D" w:rsidRPr="004C691D">
        <w:rPr>
          <w:rFonts w:ascii="Phetsarath OT" w:hAnsi="Phetsarath OT" w:cs="Phetsarath OT"/>
          <w:szCs w:val="24"/>
          <w:lang w:bidi="lo-LA"/>
        </w:rPr>
        <w:t>01</w:t>
      </w:r>
      <w:r w:rsidRPr="004C691D">
        <w:rPr>
          <w:rFonts w:ascii="Phetsarath OT" w:hAnsi="Phetsarath OT" w:cs="Phetsarath OT"/>
          <w:szCs w:val="24"/>
          <w:cs/>
          <w:lang w:bidi="lo-LA"/>
        </w:rPr>
        <w:t xml:space="preserve"> ເລື່ອງ ເທົ່າກັບ </w:t>
      </w:r>
      <w:r w:rsidR="004C691D">
        <w:rPr>
          <w:rFonts w:ascii="Phetsarath OT" w:hAnsi="Phetsarath OT" w:cs="Phetsarath OT"/>
          <w:szCs w:val="24"/>
          <w:lang w:bidi="lo-LA"/>
        </w:rPr>
        <w:t>33</w:t>
      </w:r>
      <w:r w:rsidRPr="004C691D">
        <w:rPr>
          <w:rFonts w:ascii="Phetsarath OT" w:hAnsi="Phetsarath OT" w:cs="Phetsarath OT"/>
          <w:szCs w:val="24"/>
          <w:cs/>
          <w:lang w:bidi="lo-LA"/>
        </w:rPr>
        <w:t>%;</w:t>
      </w:r>
    </w:p>
    <w:p w:rsidR="007F1FFB" w:rsidRDefault="007F1FFB" w:rsidP="007F1FFB">
      <w:pPr>
        <w:pStyle w:val="ListParagraph"/>
        <w:numPr>
          <w:ilvl w:val="0"/>
          <w:numId w:val="4"/>
        </w:numPr>
        <w:tabs>
          <w:tab w:val="left" w:pos="567"/>
        </w:tabs>
        <w:ind w:left="851" w:hanging="142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ຄ່າສະເລ່ຍຈຳນວນມື້ຊັກຊ້າ:</w:t>
      </w:r>
      <w:r w:rsidR="001A5C49">
        <w:rPr>
          <w:rFonts w:ascii="Phetsarath OT" w:hAnsi="Phetsarath OT" w:cs="Phetsarath OT" w:hint="cs"/>
          <w:szCs w:val="24"/>
          <w:cs/>
          <w:lang w:bidi="lo-LA"/>
        </w:rPr>
        <w:t xml:space="preserve"> 50</w:t>
      </w:r>
      <w:r>
        <w:rPr>
          <w:rFonts w:ascii="Phetsarath OT" w:hAnsi="Phetsarath OT" w:cs="Phetsarath OT" w:hint="cs"/>
          <w:szCs w:val="24"/>
          <w:cs/>
          <w:lang w:bidi="lo-LA"/>
        </w:rPr>
        <w:t>ມື້, ເທົ່າກັບ</w:t>
      </w:r>
      <w:r w:rsidR="001A5C49">
        <w:rPr>
          <w:rFonts w:ascii="Phetsarath OT" w:hAnsi="Phetsarath OT" w:cs="Phetsarath OT" w:hint="cs"/>
          <w:szCs w:val="24"/>
          <w:cs/>
          <w:lang w:bidi="lo-LA"/>
        </w:rPr>
        <w:t xml:space="preserve"> 83</w:t>
      </w:r>
      <w:r>
        <w:rPr>
          <w:rFonts w:ascii="Phetsarath OT" w:hAnsi="Phetsarath OT" w:cs="Phetsarath OT" w:hint="cs"/>
          <w:szCs w:val="24"/>
          <w:cs/>
          <w:lang w:bidi="lo-LA"/>
        </w:rPr>
        <w:t>% (ຕາຕະລາງທີ</w:t>
      </w:r>
      <w:r w:rsidR="001A5C49">
        <w:rPr>
          <w:rFonts w:ascii="Phetsarath OT" w:hAnsi="Phetsarath OT" w:cs="Phetsarath OT" w:hint="cs"/>
          <w:szCs w:val="24"/>
          <w:cs/>
          <w:lang w:bidi="lo-LA"/>
        </w:rPr>
        <w:t xml:space="preserve"> 02</w:t>
      </w:r>
      <w:r>
        <w:rPr>
          <w:rFonts w:ascii="Phetsarath OT" w:hAnsi="Phetsarath OT" w:cs="Phetsarath OT" w:hint="cs"/>
          <w:szCs w:val="24"/>
          <w:cs/>
          <w:lang w:bidi="lo-LA"/>
        </w:rPr>
        <w:t>)</w:t>
      </w:r>
    </w:p>
    <w:p w:rsidR="00DA42FF" w:rsidRDefault="00DA42FF" w:rsidP="00DA42FF">
      <w:pPr>
        <w:pStyle w:val="ListParagraph"/>
        <w:tabs>
          <w:tab w:val="left" w:pos="567"/>
        </w:tabs>
        <w:ind w:left="1134"/>
        <w:rPr>
          <w:rFonts w:ascii="Phetsarath OT" w:hAnsi="Phetsarath OT" w:cs="Phetsarath OT"/>
          <w:szCs w:val="24"/>
          <w:lang w:bidi="lo-LA"/>
        </w:rPr>
      </w:pPr>
    </w:p>
    <w:p w:rsidR="000A2472" w:rsidRPr="00293A41" w:rsidRDefault="000A2472" w:rsidP="000A2472">
      <w:pPr>
        <w:tabs>
          <w:tab w:val="left" w:pos="851"/>
          <w:tab w:val="left" w:pos="1276"/>
        </w:tabs>
        <w:rPr>
          <w:rFonts w:ascii="Phetsarath OT" w:hAnsi="Phetsarath OT" w:cs="Phetsarath OT"/>
          <w:sz w:val="12"/>
          <w:szCs w:val="12"/>
          <w:lang w:bidi="lo-LA"/>
        </w:rPr>
      </w:pPr>
    </w:p>
    <w:p w:rsidR="000A2472" w:rsidRPr="008C51F9" w:rsidRDefault="00DA42FF" w:rsidP="000A2472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ind w:left="851" w:right="-279" w:hanging="491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>ສະພາບການປະຕິບັດຕົວຈີງ</w:t>
      </w:r>
    </w:p>
    <w:p w:rsidR="008C51F9" w:rsidRDefault="008C51F9" w:rsidP="008C51F9">
      <w:pPr>
        <w:pStyle w:val="ListParagraph"/>
        <w:numPr>
          <w:ilvl w:val="0"/>
          <w:numId w:val="7"/>
        </w:numPr>
        <w:tabs>
          <w:tab w:val="left" w:pos="851"/>
        </w:tabs>
        <w:spacing w:line="276" w:lineRule="auto"/>
        <w:ind w:right="-279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8C51F9">
        <w:rPr>
          <w:rFonts w:ascii="Phetsarath OT" w:hAnsi="Phetsarath OT" w:cs="Phetsarath OT" w:hint="cs"/>
          <w:b/>
          <w:bCs/>
          <w:szCs w:val="24"/>
          <w:cs/>
          <w:lang w:bidi="lo-LA"/>
        </w:rPr>
        <w:t>ຄວາມຫຍຸ້ງຍາກໃນການຕິດຕາມ</w:t>
      </w:r>
    </w:p>
    <w:p w:rsidR="001E048B" w:rsidRPr="001E048B" w:rsidRDefault="00266C9E" w:rsidP="00531E0A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851" w:right="-279" w:hanging="131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Pr="00266C9E">
        <w:rPr>
          <w:rFonts w:ascii="Phetsarath OT" w:hAnsi="Phetsarath OT" w:cs="Phetsarath OT" w:hint="cs"/>
          <w:szCs w:val="24"/>
          <w:cs/>
          <w:lang w:bidi="lo-LA"/>
        </w:rPr>
        <w:t>ໃນການປະຕິບັດວຽກງານຕົວຈິງ</w:t>
      </w:r>
      <w:r>
        <w:rPr>
          <w:rFonts w:ascii="Phetsarath OT" w:hAnsi="Phetsarath OT" w:cs="Phetsarath OT" w:hint="cs"/>
          <w:szCs w:val="24"/>
          <w:cs/>
          <w:lang w:bidi="lo-LA"/>
        </w:rPr>
        <w:t>ຍັງມີບາງຂັ້ນຕອນບໍ່ລົງວັນທີເດືອນປີໃສ່ໃບຕິດຕາມການຄຸ້ມຄອງການ</w:t>
      </w:r>
      <w:r w:rsidR="00674E8A">
        <w:rPr>
          <w:rFonts w:ascii="Phetsarath OT" w:hAnsi="Phetsarath OT" w:cs="Phetsarath OT" w:hint="cs"/>
          <w:szCs w:val="24"/>
          <w:cs/>
          <w:lang w:bidi="lo-LA"/>
        </w:rPr>
        <w:t>ບໍລິຫານ</w:t>
      </w:r>
      <w:r w:rsidR="00531E0A">
        <w:rPr>
          <w:rFonts w:ascii="Phetsarath OT" w:hAnsi="Phetsarath OT" w:cs="Phetsarath OT" w:hint="cs"/>
          <w:szCs w:val="24"/>
          <w:cs/>
          <w:lang w:bidi="lo-LA"/>
        </w:rPr>
        <w:t>ຄະດີ</w:t>
      </w:r>
      <w:r>
        <w:rPr>
          <w:rFonts w:ascii="Phetsarath OT" w:hAnsi="Phetsarath OT" w:cs="Phetsarath OT" w:hint="cs"/>
          <w:szCs w:val="24"/>
          <w:cs/>
          <w:lang w:bidi="lo-LA"/>
        </w:rPr>
        <w:t>ຄົບວົງຈອນ</w:t>
      </w:r>
      <w:r w:rsidR="001E048B">
        <w:rPr>
          <w:rFonts w:ascii="Phetsarath OT" w:hAnsi="Phetsarath OT" w:cs="Phetsarath OT" w:hint="cs"/>
          <w:szCs w:val="24"/>
          <w:cs/>
          <w:lang w:bidi="lo-LA"/>
        </w:rPr>
        <w:t>;</w:t>
      </w:r>
    </w:p>
    <w:p w:rsidR="00266C9E" w:rsidRPr="001E048B" w:rsidRDefault="001E048B" w:rsidP="00266C9E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right="-279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ມີບາງເລື່ອງລົງວັນທີເດືອນປີແຕ່ມື້ຮັບ, ແຕ່ວັນທີສົ່ງບໍ່ລົງ;</w:t>
      </w:r>
    </w:p>
    <w:p w:rsidR="001E048B" w:rsidRPr="00DA42FF" w:rsidRDefault="001E048B" w:rsidP="001E048B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851" w:right="-279" w:hanging="131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ມີບາງເລື່ອງການລົງວັນທີເດືອນປີ ແມ່ນລົງວັນທີວັນເສົາວັນທີດ, ເຊີ່ງເປັນສາເຫດໃຫ້ມີຄວາມຫຍຸ້ງຍາກໃນການຕິດຕາມ.</w:t>
      </w:r>
    </w:p>
    <w:p w:rsidR="00266C9E" w:rsidRDefault="00266C9E" w:rsidP="008C51F9">
      <w:pPr>
        <w:pStyle w:val="ListParagraph"/>
        <w:numPr>
          <w:ilvl w:val="0"/>
          <w:numId w:val="7"/>
        </w:numPr>
        <w:tabs>
          <w:tab w:val="left" w:pos="851"/>
        </w:tabs>
        <w:spacing w:line="276" w:lineRule="auto"/>
        <w:ind w:right="-279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>ເຫດຜົນຂອງການຊັກຊ້າ</w:t>
      </w:r>
      <w:r w:rsidR="00DA42FF">
        <w:rPr>
          <w:rFonts w:ascii="Phetsarath OT" w:hAnsi="Phetsarath OT" w:cs="Phetsarath OT" w:hint="cs"/>
          <w:b/>
          <w:bCs/>
          <w:szCs w:val="24"/>
          <w:cs/>
          <w:lang w:bidi="lo-LA"/>
        </w:rPr>
        <w:t>ໃນການພິຈາລະນາຄະດີ</w:t>
      </w:r>
    </w:p>
    <w:p w:rsidR="00266C9E" w:rsidRDefault="001E048B" w:rsidP="001E048B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right="-279"/>
        <w:jc w:val="thaiDistribute"/>
        <w:rPr>
          <w:rFonts w:ascii="Phetsarath OT" w:hAnsi="Phetsarath OT" w:cs="Phetsarath OT"/>
          <w:szCs w:val="24"/>
          <w:lang w:bidi="lo-LA"/>
        </w:rPr>
      </w:pPr>
      <w:r w:rsidRPr="001E048B">
        <w:rPr>
          <w:rFonts w:ascii="Phetsarath OT" w:hAnsi="Phetsarath OT" w:cs="Phetsarath OT" w:hint="cs"/>
          <w:szCs w:val="24"/>
          <w:cs/>
          <w:lang w:bidi="lo-LA"/>
        </w:rPr>
        <w:t>ບາງເລື່ອງ</w:t>
      </w:r>
      <w:r>
        <w:rPr>
          <w:rFonts w:ascii="Phetsarath OT" w:hAnsi="Phetsarath OT" w:cs="Phetsarath OT" w:hint="cs"/>
          <w:szCs w:val="24"/>
          <w:cs/>
          <w:lang w:bidi="lo-LA"/>
        </w:rPr>
        <w:t>ລໍຖ້າເອກະສານປະກອບໃສ່ສຳນວນຄະດີ;</w:t>
      </w:r>
    </w:p>
    <w:p w:rsidR="001E048B" w:rsidRDefault="001E048B" w:rsidP="001E048B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right="-279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ບາງເລື່ອງພະນັກງານຮັບຜິດຊອບໄປປະຊຸມ ຫຼື ໄປເຮັດວຽກຢູ່ທ້ອງຖີ່ນ.</w:t>
      </w:r>
    </w:p>
    <w:p w:rsidR="00443F3A" w:rsidRDefault="00443F3A" w:rsidP="00443F3A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ind w:right="-279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ທິດທາງໃນການແກ້ໄຂ.</w:t>
      </w:r>
    </w:p>
    <w:p w:rsidR="00443F3A" w:rsidRDefault="00443F3A" w:rsidP="00443F3A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right="-279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ປັບປຸງຮ່າງຕິດຕາມຄະດີຄົບວົງຈອນ;</w:t>
      </w:r>
    </w:p>
    <w:p w:rsidR="00443F3A" w:rsidRDefault="00443F3A" w:rsidP="00443F3A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right="-279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lastRenderedPageBreak/>
        <w:t>ຕິດຕາມ ແລະ ກະຕຸກຊຸກຍູ້ໃຫ້ມີການເອົາໃຈໃສ່ກວ່າເກົ່າໃນການຕິດຕາມການບໍລິຫານຄະດີຄົບວົງຈອນ, ທັງສູນກາງ ແລະ ທ້ອງຖິ່ນ;</w:t>
      </w:r>
    </w:p>
    <w:p w:rsidR="007059CC" w:rsidRDefault="007059CC" w:rsidP="00443F3A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right="-279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ຮຽກຮ້ອງໃຫ້ ວິຊາການ ທີ່ກ່ຽວຂ້ອງເພີ່ມຄວາມເອົາໃຈໃສ່ໜ້າທີວິຊາສະເພາະຂອງຕົນເອງ, ມີສະຕິຕໍ່ການຈັດຕັ້ງ ແລະ ເອົາໃຈໃສ່ຕໍ່ການລາຍງານຄະດີຄົບວົງຈອນ.</w:t>
      </w:r>
    </w:p>
    <w:p w:rsidR="00443F3A" w:rsidRPr="001E048B" w:rsidRDefault="00443F3A" w:rsidP="00443F3A">
      <w:pPr>
        <w:pStyle w:val="ListParagraph"/>
        <w:tabs>
          <w:tab w:val="left" w:pos="851"/>
        </w:tabs>
        <w:spacing w:line="276" w:lineRule="auto"/>
        <w:ind w:left="1080" w:right="-279"/>
        <w:jc w:val="thaiDistribute"/>
        <w:rPr>
          <w:rFonts w:ascii="Phetsarath OT" w:hAnsi="Phetsarath OT" w:cs="Phetsarath OT"/>
          <w:szCs w:val="24"/>
          <w:lang w:bidi="lo-LA"/>
        </w:rPr>
      </w:pPr>
    </w:p>
    <w:p w:rsidR="000A2472" w:rsidRDefault="000A2472" w:rsidP="000A2472">
      <w:pPr>
        <w:jc w:val="thaiDistribute"/>
        <w:rPr>
          <w:rFonts w:ascii="Phetsarath OT" w:hAnsi="Phetsarath OT" w:cs="Phetsarath OT"/>
          <w:sz w:val="16"/>
          <w:szCs w:val="16"/>
          <w:lang w:bidi="lo-LA"/>
        </w:rPr>
      </w:pPr>
    </w:p>
    <w:p w:rsidR="00443F3A" w:rsidRPr="00293A41" w:rsidRDefault="00443F3A" w:rsidP="000A2472">
      <w:pPr>
        <w:jc w:val="thaiDistribute"/>
        <w:rPr>
          <w:rFonts w:ascii="Phetsarath OT" w:hAnsi="Phetsarath OT" w:cs="Phetsarath OT"/>
          <w:sz w:val="16"/>
          <w:szCs w:val="16"/>
          <w:lang w:bidi="lo-LA"/>
        </w:rPr>
      </w:pPr>
    </w:p>
    <w:p w:rsidR="000A2472" w:rsidRPr="007119A6" w:rsidRDefault="007119A6" w:rsidP="000A2472">
      <w:pPr>
        <w:ind w:left="5040" w:firstLine="720"/>
        <w:jc w:val="thaiDistribute"/>
        <w:rPr>
          <w:rFonts w:ascii="Phetsarath OT" w:hAnsi="Phetsarath OT" w:cs="Phetsarath OT"/>
          <w:b/>
          <w:bCs/>
          <w:lang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   </w:t>
      </w:r>
      <w:r w:rsidR="00C00AAE">
        <w:rPr>
          <w:rFonts w:ascii="Phetsarath OT" w:hAnsi="Phetsarath OT" w:cs="Phetsarath OT"/>
          <w:b/>
          <w:bCs/>
          <w:sz w:val="26"/>
          <w:szCs w:val="26"/>
          <w:lang w:bidi="lo-LA"/>
        </w:rPr>
        <w:t xml:space="preserve">     </w:t>
      </w:r>
      <w:r w:rsidR="000A2472" w:rsidRPr="007119A6">
        <w:rPr>
          <w:rFonts w:ascii="Phetsarath OT" w:hAnsi="Phetsarath OT" w:cs="Phetsarath OT"/>
          <w:b/>
          <w:bCs/>
          <w:cs/>
          <w:lang w:bidi="lo-LA"/>
        </w:rPr>
        <w:t>ຫົວຫນ້າຫ້ອງການ</w:t>
      </w:r>
    </w:p>
    <w:p w:rsidR="000A2472" w:rsidRDefault="000A2472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7119A6" w:rsidRDefault="007119A6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0C711E" w:rsidRDefault="000C711E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0C711E" w:rsidRDefault="000C711E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0C711E" w:rsidRDefault="000C711E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0C711E" w:rsidRDefault="000C711E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0C711E" w:rsidRDefault="000C711E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1071CF" w:rsidRDefault="001071CF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1071CF" w:rsidRDefault="001071CF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1071CF" w:rsidRDefault="001071CF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1071CF" w:rsidRDefault="001071CF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1071CF" w:rsidRDefault="001071CF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1071CF" w:rsidRDefault="001071CF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1071CF" w:rsidRDefault="001071CF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241FFB" w:rsidRDefault="00241FFB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241FFB" w:rsidRDefault="00241FFB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241FFB" w:rsidRDefault="00241FFB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241FFB" w:rsidRDefault="00241FFB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241FFB" w:rsidRDefault="00241FFB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241FFB" w:rsidRDefault="00241FFB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241FFB" w:rsidRDefault="00241FFB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1071CF" w:rsidRDefault="001071CF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1071CF" w:rsidRDefault="001071CF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1071CF" w:rsidRDefault="001071CF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1071CF" w:rsidRDefault="001071CF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730D3E" w:rsidRDefault="00730D3E" w:rsidP="000A2472">
      <w:pPr>
        <w:jc w:val="thaiDistribute"/>
        <w:rPr>
          <w:rFonts w:ascii="Phetsarath OT" w:hAnsi="Phetsarath OT" w:cs="Phetsarath OT"/>
          <w:b/>
          <w:bCs/>
          <w:cs/>
          <w:lang w:bidi="lo-LA"/>
        </w:rPr>
      </w:pPr>
    </w:p>
    <w:p w:rsidR="00ED4C8C" w:rsidRDefault="0015114D" w:rsidP="00ED4C8C">
      <w:pPr>
        <w:pStyle w:val="ListParagraph"/>
        <w:tabs>
          <w:tab w:val="left" w:pos="851"/>
          <w:tab w:val="left" w:pos="1134"/>
        </w:tabs>
        <w:ind w:left="0" w:firstLine="993"/>
        <w:jc w:val="right"/>
        <w:rPr>
          <w:rFonts w:ascii="Phetsarath OT" w:hAnsi="Phetsarath OT" w:cs="Phetsarath OT"/>
          <w:b/>
          <w:bCs/>
          <w:lang w:bidi="lo-LA"/>
        </w:rPr>
      </w:pPr>
      <w:r>
        <w:rPr>
          <w:rFonts w:ascii="Phetsarath OT" w:hAnsi="Phetsarath OT" w:cs="Phetsarath OT" w:hint="cs"/>
          <w:b/>
          <w:bCs/>
          <w:cs/>
          <w:lang w:bidi="lo-LA"/>
        </w:rPr>
        <w:lastRenderedPageBreak/>
        <w:t xml:space="preserve"> </w:t>
      </w:r>
      <w:r w:rsidR="00ED4C8C">
        <w:rPr>
          <w:rFonts w:ascii="Phetsarath OT" w:hAnsi="Phetsarath OT" w:cs="Phetsarath OT" w:hint="cs"/>
          <w:b/>
          <w:bCs/>
          <w:cs/>
          <w:lang w:bidi="lo-LA"/>
        </w:rPr>
        <w:t>ຕາຕະລາງທີ 1</w:t>
      </w:r>
    </w:p>
    <w:p w:rsidR="00570EDE" w:rsidRDefault="00ED4C8C" w:rsidP="00ED4C8C">
      <w:pPr>
        <w:pStyle w:val="ListParagraph"/>
        <w:tabs>
          <w:tab w:val="left" w:pos="851"/>
          <w:tab w:val="left" w:pos="1134"/>
        </w:tabs>
        <w:ind w:left="0" w:firstLine="993"/>
        <w:jc w:val="center"/>
        <w:rPr>
          <w:rFonts w:ascii="Phetsarath OT" w:hAnsi="Phetsarath OT" w:cs="Phetsarath OT"/>
          <w:b/>
          <w:bCs/>
          <w:szCs w:val="24"/>
          <w:u w:val="single"/>
          <w:lang w:bidi="lo-LA"/>
        </w:rPr>
      </w:pPr>
      <w:r w:rsidRPr="00ED4C8C">
        <w:rPr>
          <w:rFonts w:ascii="Phetsarath OT" w:hAnsi="Phetsarath OT" w:cs="Phetsarath OT" w:hint="cs"/>
          <w:b/>
          <w:bCs/>
          <w:szCs w:val="24"/>
          <w:u w:val="single"/>
          <w:cs/>
          <w:lang w:bidi="lo-LA"/>
        </w:rPr>
        <w:t>ຈຳນວນຄະດີແພ່ງທີ່ຊັກຊ້າ</w:t>
      </w:r>
    </w:p>
    <w:p w:rsidR="00ED4C8C" w:rsidRPr="00ED4C8C" w:rsidRDefault="00ED4C8C" w:rsidP="00ED4C8C">
      <w:pPr>
        <w:pStyle w:val="ListParagraph"/>
        <w:numPr>
          <w:ilvl w:val="0"/>
          <w:numId w:val="9"/>
        </w:numPr>
        <w:tabs>
          <w:tab w:val="left" w:pos="0"/>
          <w:tab w:val="left" w:pos="1134"/>
        </w:tabs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ED4C8C">
        <w:rPr>
          <w:rFonts w:ascii="Phetsarath OT" w:hAnsi="Phetsarath OT" w:cs="Phetsarath OT" w:hint="cs"/>
          <w:b/>
          <w:bCs/>
          <w:szCs w:val="24"/>
          <w:cs/>
          <w:lang w:bidi="lo-LA"/>
        </w:rPr>
        <w:t>ຂັ້ນລົບລ້າງ</w:t>
      </w:r>
    </w:p>
    <w:p w:rsidR="00ED4C8C" w:rsidRPr="00ED4C8C" w:rsidRDefault="00ED4C8C" w:rsidP="00ED4C8C">
      <w:pPr>
        <w:pStyle w:val="ListParagraph"/>
        <w:tabs>
          <w:tab w:val="left" w:pos="0"/>
          <w:tab w:val="left" w:pos="1134"/>
        </w:tabs>
        <w:jc w:val="thaiDistribute"/>
        <w:rPr>
          <w:rFonts w:ascii="Phetsarath OT" w:hAnsi="Phetsarath OT" w:cs="Phetsarath OT"/>
          <w:b/>
          <w:bCs/>
          <w:szCs w:val="24"/>
          <w:u w:val="single"/>
          <w:cs/>
          <w:lang w:bidi="lo-LA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667"/>
        <w:gridCol w:w="2486"/>
        <w:gridCol w:w="1249"/>
        <w:gridCol w:w="1395"/>
        <w:gridCol w:w="1524"/>
        <w:gridCol w:w="2035"/>
      </w:tblGrid>
      <w:tr w:rsidR="00570EDE" w:rsidRPr="00BA117C" w:rsidTr="005C05D5">
        <w:trPr>
          <w:trHeight w:val="498"/>
        </w:trPr>
        <w:tc>
          <w:tcPr>
            <w:tcW w:w="667" w:type="dxa"/>
          </w:tcPr>
          <w:p w:rsidR="00570EDE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ຂັ້ນ</w:t>
            </w:r>
          </w:p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ຕອນ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ຢູ່ກັບພາກສ່ວນ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ຈໍານວນວັນ</w:t>
            </w:r>
          </w:p>
        </w:tc>
        <w:tc>
          <w:tcPr>
            <w:tcW w:w="1395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ຈຳນວນເລື່ອງ</w:t>
            </w:r>
          </w:p>
        </w:tc>
        <w:tc>
          <w:tcPr>
            <w:tcW w:w="1524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ສ່ວນຮ້ອຍ (%)</w:t>
            </w:r>
          </w:p>
        </w:tc>
        <w:tc>
          <w:tcPr>
            <w:tcW w:w="2035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ໝາຍເຫດ</w:t>
            </w:r>
          </w:p>
        </w:tc>
      </w:tr>
      <w:tr w:rsidR="00570EDE" w:rsidRPr="00BA117C" w:rsidTr="005C05D5">
        <w:trPr>
          <w:trHeight w:val="443"/>
        </w:trPr>
        <w:tc>
          <w:tcPr>
            <w:tcW w:w="667" w:type="dxa"/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ອອປສ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570EDE" w:rsidRPr="00751CC5" w:rsidRDefault="00AD3F04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</w:t>
            </w:r>
          </w:p>
        </w:tc>
        <w:tc>
          <w:tcPr>
            <w:tcW w:w="1524" w:type="dxa"/>
          </w:tcPr>
          <w:p w:rsidR="00570EDE" w:rsidRPr="00751CC5" w:rsidRDefault="00AD3F04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3%</w:t>
            </w:r>
          </w:p>
        </w:tc>
        <w:tc>
          <w:tcPr>
            <w:tcW w:w="2035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489"/>
        </w:trPr>
        <w:tc>
          <w:tcPr>
            <w:tcW w:w="667" w:type="dxa"/>
            <w:tcBorders>
              <w:bottom w:val="single" w:sz="4" w:space="0" w:color="auto"/>
            </w:tcBorders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2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ເລຂາ ທ່ານຮອງ ອອປສ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570EDE" w:rsidRPr="00751CC5" w:rsidRDefault="00AD3F04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2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570EDE" w:rsidRPr="00751CC5" w:rsidRDefault="00AD3F04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6%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441"/>
        </w:trPr>
        <w:tc>
          <w:tcPr>
            <w:tcW w:w="667" w:type="dxa"/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3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570EDE" w:rsidRPr="00751CC5" w:rsidRDefault="00AD3F04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</w:t>
            </w:r>
          </w:p>
        </w:tc>
        <w:tc>
          <w:tcPr>
            <w:tcW w:w="1524" w:type="dxa"/>
          </w:tcPr>
          <w:p w:rsidR="00570EDE" w:rsidRPr="00751CC5" w:rsidRDefault="00AD3F04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3%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419"/>
        </w:trPr>
        <w:tc>
          <w:tcPr>
            <w:tcW w:w="667" w:type="dxa"/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4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ຫົວໜ້າກົມ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70EDE" w:rsidRPr="00751CC5" w:rsidRDefault="00AD3F04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4</w:t>
            </w:r>
          </w:p>
        </w:tc>
        <w:tc>
          <w:tcPr>
            <w:tcW w:w="1524" w:type="dxa"/>
          </w:tcPr>
          <w:p w:rsidR="00570EDE" w:rsidRPr="00751CC5" w:rsidRDefault="00AD3F04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13%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411"/>
        </w:trPr>
        <w:tc>
          <w:tcPr>
            <w:tcW w:w="667" w:type="dxa"/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5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ຮອງຫົວໜ້າກົມ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70EDE" w:rsidRPr="00751CC5" w:rsidRDefault="00AD3F04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2</w:t>
            </w:r>
          </w:p>
        </w:tc>
        <w:tc>
          <w:tcPr>
            <w:tcW w:w="1524" w:type="dxa"/>
          </w:tcPr>
          <w:p w:rsidR="00570EDE" w:rsidRPr="00751CC5" w:rsidRDefault="00AD3F04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6%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418"/>
        </w:trPr>
        <w:tc>
          <w:tcPr>
            <w:tcW w:w="667" w:type="dxa"/>
            <w:tcBorders>
              <w:bottom w:val="single" w:sz="4" w:space="0" w:color="auto"/>
            </w:tcBorders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6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ຫົວໜ້າພະແນກ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570EDE" w:rsidRPr="00751CC5" w:rsidRDefault="00AD3F04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24" w:type="dxa"/>
          </w:tcPr>
          <w:p w:rsidR="00570EDE" w:rsidRPr="00751CC5" w:rsidRDefault="00AD3F04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453"/>
        </w:trPr>
        <w:tc>
          <w:tcPr>
            <w:tcW w:w="667" w:type="dxa"/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7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ວິຊາການຄົ້ນຄວ້າ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16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70EDE" w:rsidRPr="00751CC5" w:rsidRDefault="00AD3F04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6</w:t>
            </w:r>
          </w:p>
        </w:tc>
        <w:tc>
          <w:tcPr>
            <w:tcW w:w="1524" w:type="dxa"/>
          </w:tcPr>
          <w:p w:rsidR="00570EDE" w:rsidRPr="00751CC5" w:rsidRDefault="00AD3F04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19%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518"/>
        </w:trPr>
        <w:tc>
          <w:tcPr>
            <w:tcW w:w="667" w:type="dxa"/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8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ຫົວໜ້າພະແນກກວດຄືນ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3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70EDE" w:rsidRPr="00751CC5" w:rsidRDefault="00AD3F04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24" w:type="dxa"/>
          </w:tcPr>
          <w:p w:rsidR="00570EDE" w:rsidRPr="00751CC5" w:rsidRDefault="00AD3F04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407"/>
        </w:trPr>
        <w:tc>
          <w:tcPr>
            <w:tcW w:w="667" w:type="dxa"/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9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ຮອງກົມ ຜູ່ຊີ້ນຳພະແນກ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70EDE" w:rsidRPr="00751CC5" w:rsidRDefault="00AD3F04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4</w:t>
            </w:r>
          </w:p>
        </w:tc>
        <w:tc>
          <w:tcPr>
            <w:tcW w:w="1524" w:type="dxa"/>
          </w:tcPr>
          <w:p w:rsidR="00570EDE" w:rsidRPr="00751CC5" w:rsidRDefault="00AD3F04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13%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426"/>
        </w:trPr>
        <w:tc>
          <w:tcPr>
            <w:tcW w:w="667" w:type="dxa"/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10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ຫົວໜ້າກົມ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70EDE" w:rsidRPr="00751CC5" w:rsidRDefault="00AD3F04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15</w:t>
            </w:r>
          </w:p>
        </w:tc>
        <w:tc>
          <w:tcPr>
            <w:tcW w:w="1524" w:type="dxa"/>
          </w:tcPr>
          <w:p w:rsidR="00570EDE" w:rsidRPr="00751CC5" w:rsidRDefault="00AD3F04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48%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426"/>
        </w:trPr>
        <w:tc>
          <w:tcPr>
            <w:tcW w:w="667" w:type="dxa"/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11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ພິມດີດ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570EDE" w:rsidRPr="00751CC5" w:rsidRDefault="00AD3F04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24" w:type="dxa"/>
          </w:tcPr>
          <w:p w:rsidR="00570EDE" w:rsidRPr="00751CC5" w:rsidRDefault="00AD3F04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443"/>
        </w:trPr>
        <w:tc>
          <w:tcPr>
            <w:tcW w:w="667" w:type="dxa"/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12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ວິຊາການກວດພິມ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570EDE" w:rsidRPr="00751CC5" w:rsidRDefault="00AD3F04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</w:t>
            </w:r>
          </w:p>
        </w:tc>
        <w:tc>
          <w:tcPr>
            <w:tcW w:w="1524" w:type="dxa"/>
          </w:tcPr>
          <w:p w:rsidR="00570EDE" w:rsidRPr="00751CC5" w:rsidRDefault="00AD3F04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3%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451"/>
        </w:trPr>
        <w:tc>
          <w:tcPr>
            <w:tcW w:w="667" w:type="dxa"/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13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570EDE" w:rsidRPr="00751CC5" w:rsidRDefault="00AD3F04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2</w:t>
            </w:r>
          </w:p>
        </w:tc>
        <w:tc>
          <w:tcPr>
            <w:tcW w:w="1524" w:type="dxa"/>
          </w:tcPr>
          <w:p w:rsidR="00570EDE" w:rsidRPr="00751CC5" w:rsidRDefault="00AD3F04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6%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463"/>
        </w:trPr>
        <w:tc>
          <w:tcPr>
            <w:tcW w:w="667" w:type="dxa"/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14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ເລຂາ ທ່ານຮອງ ກວດພິມ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570EDE" w:rsidRPr="00751CC5" w:rsidRDefault="00AD3F04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24" w:type="dxa"/>
          </w:tcPr>
          <w:p w:rsidR="00570EDE" w:rsidRPr="00751CC5" w:rsidRDefault="00AD3F04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463"/>
        </w:trPr>
        <w:tc>
          <w:tcPr>
            <w:tcW w:w="667" w:type="dxa"/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15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ເລຂາທ່ານຮອງເອົາເຂົ້າເຊັນ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70EDE" w:rsidRPr="00751CC5" w:rsidRDefault="00AD3F04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4</w:t>
            </w:r>
          </w:p>
        </w:tc>
        <w:tc>
          <w:tcPr>
            <w:tcW w:w="1524" w:type="dxa"/>
          </w:tcPr>
          <w:p w:rsidR="00570EDE" w:rsidRPr="00751CC5" w:rsidRDefault="00AD3F04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13%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332"/>
        </w:trPr>
        <w:tc>
          <w:tcPr>
            <w:tcW w:w="667" w:type="dxa"/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16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70EDE" w:rsidRPr="00751CC5" w:rsidRDefault="00AD3F04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24" w:type="dxa"/>
          </w:tcPr>
          <w:p w:rsidR="00570EDE" w:rsidRPr="00751CC5" w:rsidRDefault="00AD3F04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332"/>
        </w:trPr>
        <w:tc>
          <w:tcPr>
            <w:tcW w:w="667" w:type="dxa"/>
          </w:tcPr>
          <w:p w:rsidR="00570EDE" w:rsidRPr="00CE6FC4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theme="minorBidi"/>
                <w:sz w:val="22"/>
                <w:szCs w:val="22"/>
                <w:lang w:bidi="lo-LA"/>
              </w:rPr>
            </w:pPr>
            <w:r w:rsidRPr="00CE6FC4">
              <w:rPr>
                <w:rFonts w:ascii="Times New Roman" w:hAnsi="Times New Roman" w:cstheme="minorBidi" w:hint="cs"/>
                <w:sz w:val="22"/>
                <w:szCs w:val="22"/>
                <w:cs/>
                <w:lang w:bidi="lo-LA"/>
              </w:rPr>
              <w:t>17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ຂາເຂົ້າ-ຂາອອກລວມ</w:t>
            </w:r>
          </w:p>
        </w:tc>
        <w:tc>
          <w:tcPr>
            <w:tcW w:w="1249" w:type="dxa"/>
          </w:tcPr>
          <w:p w:rsidR="00570EDE" w:rsidRPr="00CE6FC4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 ວັນ</w:t>
            </w:r>
          </w:p>
        </w:tc>
        <w:tc>
          <w:tcPr>
            <w:tcW w:w="1395" w:type="dxa"/>
          </w:tcPr>
          <w:p w:rsidR="00570EDE" w:rsidRPr="00751CC5" w:rsidRDefault="00AD3F04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24" w:type="dxa"/>
          </w:tcPr>
          <w:p w:rsidR="00570EDE" w:rsidRPr="00751CC5" w:rsidRDefault="00AD3F04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</w:tbl>
    <w:p w:rsidR="00570EDE" w:rsidRDefault="00570EDE" w:rsidP="00570EDE">
      <w:pPr>
        <w:pStyle w:val="ListParagraph"/>
        <w:tabs>
          <w:tab w:val="left" w:pos="851"/>
          <w:tab w:val="left" w:pos="1134"/>
        </w:tabs>
        <w:ind w:left="0" w:firstLine="993"/>
        <w:jc w:val="thaiDistribute"/>
        <w:rPr>
          <w:rFonts w:ascii="Times New Roman" w:hAnsi="Times New Roman" w:cstheme="minorBidi"/>
          <w:b/>
          <w:bCs/>
          <w:sz w:val="28"/>
          <w:szCs w:val="28"/>
          <w:lang w:bidi="lo-LA"/>
        </w:rPr>
      </w:pPr>
    </w:p>
    <w:p w:rsidR="004975A1" w:rsidRPr="004975A1" w:rsidRDefault="004975A1" w:rsidP="004975A1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4975A1">
        <w:rPr>
          <w:rFonts w:ascii="Phetsarath OT" w:hAnsi="Phetsarath OT" w:cs="Phetsarath OT" w:hint="cs"/>
          <w:b/>
          <w:bCs/>
          <w:szCs w:val="24"/>
          <w:cs/>
          <w:lang w:bidi="lo-LA"/>
        </w:rPr>
        <w:t>ຄ່າສະເລ່ຍຈຳນວນຄະດີຊ</w:t>
      </w:r>
      <w:r w:rsidR="00E86049">
        <w:rPr>
          <w:rFonts w:ascii="Phetsarath OT" w:hAnsi="Phetsarath OT" w:cs="Phetsarath OT" w:hint="cs"/>
          <w:b/>
          <w:bCs/>
          <w:szCs w:val="24"/>
          <w:cs/>
          <w:lang w:bidi="lo-LA"/>
        </w:rPr>
        <w:t>ັກຊ້າ: 3 ເລື່ອງ/ແຕ່ລະຂັ້ນຕອນ (</w:t>
      </w:r>
      <w:r w:rsidR="00AB7DA8">
        <w:rPr>
          <w:rFonts w:ascii="Phetsarath OT" w:hAnsi="Phetsarath OT" w:cs="Phetsarath OT" w:hint="cs"/>
          <w:b/>
          <w:bCs/>
          <w:szCs w:val="24"/>
          <w:cs/>
          <w:lang w:bidi="lo-LA"/>
        </w:rPr>
        <w:t>4,27</w:t>
      </w:r>
      <w:r w:rsidRPr="004975A1">
        <w:rPr>
          <w:rFonts w:ascii="Phetsarath OT" w:hAnsi="Phetsarath OT" w:cs="Phetsarath OT" w:hint="cs"/>
          <w:b/>
          <w:bCs/>
          <w:szCs w:val="24"/>
          <w:cs/>
          <w:lang w:bidi="lo-LA"/>
        </w:rPr>
        <w:t>%)</w:t>
      </w:r>
    </w:p>
    <w:p w:rsidR="004975A1" w:rsidRDefault="004975A1" w:rsidP="004975A1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szCs w:val="24"/>
          <w:lang w:bidi="lo-LA"/>
        </w:rPr>
      </w:pPr>
    </w:p>
    <w:p w:rsidR="008C270F" w:rsidRDefault="008C270F" w:rsidP="004975A1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szCs w:val="24"/>
          <w:lang w:bidi="lo-LA"/>
        </w:rPr>
      </w:pPr>
    </w:p>
    <w:p w:rsidR="008C270F" w:rsidRDefault="008C270F" w:rsidP="004975A1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szCs w:val="24"/>
          <w:lang w:bidi="lo-LA"/>
        </w:rPr>
      </w:pPr>
    </w:p>
    <w:p w:rsidR="008C270F" w:rsidRDefault="008C270F" w:rsidP="004975A1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szCs w:val="24"/>
          <w:lang w:bidi="lo-LA"/>
        </w:rPr>
      </w:pPr>
    </w:p>
    <w:p w:rsidR="008C270F" w:rsidRDefault="008C270F" w:rsidP="004975A1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szCs w:val="24"/>
          <w:lang w:bidi="lo-LA"/>
        </w:rPr>
      </w:pPr>
    </w:p>
    <w:p w:rsidR="008C270F" w:rsidRPr="004975A1" w:rsidRDefault="008C270F" w:rsidP="004975A1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szCs w:val="24"/>
          <w:lang w:bidi="lo-LA"/>
        </w:rPr>
      </w:pPr>
    </w:p>
    <w:p w:rsidR="00570EDE" w:rsidRPr="00BA117C" w:rsidRDefault="00570EDE" w:rsidP="00570EDE">
      <w:pPr>
        <w:pStyle w:val="ListParagraph"/>
        <w:tabs>
          <w:tab w:val="left" w:pos="1134"/>
        </w:tabs>
        <w:ind w:left="0" w:firstLine="426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6B6E4C">
        <w:rPr>
          <w:rFonts w:ascii="Times New Roman" w:hAnsi="Times New Roman" w:cs="Times New Roman"/>
          <w:b/>
          <w:bCs/>
          <w:szCs w:val="24"/>
          <w:cs/>
          <w:lang w:bidi="lo-LA"/>
        </w:rPr>
        <w:lastRenderedPageBreak/>
        <w:t>2</w:t>
      </w:r>
      <w:r w:rsidR="00ED4C8C">
        <w:rPr>
          <w:rFonts w:ascii="Times New Roman" w:hAnsi="Times New Roman" w:cstheme="minorBidi" w:hint="cs"/>
          <w:b/>
          <w:bCs/>
          <w:szCs w:val="24"/>
          <w:cs/>
          <w:lang w:bidi="lo-LA"/>
        </w:rPr>
        <w:t>.</w:t>
      </w:r>
      <w:r w:rsidRPr="00BA117C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 </w:t>
      </w:r>
      <w:r w:rsidR="00ED4C8C">
        <w:rPr>
          <w:rFonts w:ascii="Phetsarath OT" w:hAnsi="Phetsarath OT" w:cs="Phetsarath OT"/>
          <w:b/>
          <w:bCs/>
          <w:szCs w:val="24"/>
          <w:cs/>
          <w:lang w:bidi="lo-LA"/>
        </w:rPr>
        <w:t>ຂັ້ນຮື້ຟື້ນ</w:t>
      </w:r>
      <w:r w:rsidR="00ED4C8C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(</w:t>
      </w:r>
      <w:r w:rsidRPr="000C711E">
        <w:rPr>
          <w:rFonts w:ascii="Phetsarath OT" w:hAnsi="Phetsarath OT" w:cs="Phetsarath OT"/>
          <w:b/>
          <w:bCs/>
          <w:szCs w:val="24"/>
          <w:cs/>
          <w:lang w:bidi="lo-LA"/>
        </w:rPr>
        <w:t>ສໍານວນທວງ ແລະ ຄໍາຮ້ອງຕ່າງໆ</w:t>
      </w:r>
      <w:r w:rsidR="00ED4C8C">
        <w:rPr>
          <w:rFonts w:ascii="Phetsarath OT" w:hAnsi="Phetsarath OT" w:cs="Phetsarath OT" w:hint="cs"/>
          <w:b/>
          <w:bCs/>
          <w:szCs w:val="24"/>
          <w:cs/>
          <w:lang w:bidi="lo-LA"/>
        </w:rPr>
        <w:t>).</w:t>
      </w:r>
      <w:r w:rsidRPr="000C711E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 </w:t>
      </w:r>
    </w:p>
    <w:p w:rsidR="00570EDE" w:rsidRPr="00BA117C" w:rsidRDefault="00570EDE" w:rsidP="00570EDE">
      <w:pPr>
        <w:pStyle w:val="ListParagraph"/>
        <w:tabs>
          <w:tab w:val="left" w:pos="851"/>
          <w:tab w:val="left" w:pos="1134"/>
        </w:tabs>
        <w:ind w:left="0" w:firstLine="993"/>
        <w:jc w:val="thaiDistribute"/>
        <w:rPr>
          <w:rFonts w:ascii="Phetsarath OT" w:hAnsi="Phetsarath OT" w:cs="Phetsarath OT"/>
          <w:b/>
          <w:bCs/>
          <w:sz w:val="12"/>
          <w:szCs w:val="12"/>
          <w:lang w:bidi="lo-LA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667"/>
        <w:gridCol w:w="2486"/>
        <w:gridCol w:w="1249"/>
        <w:gridCol w:w="1395"/>
        <w:gridCol w:w="1524"/>
        <w:gridCol w:w="2035"/>
      </w:tblGrid>
      <w:tr w:rsidR="00570EDE" w:rsidRPr="00BA117C" w:rsidTr="005C05D5">
        <w:trPr>
          <w:trHeight w:val="450"/>
        </w:trPr>
        <w:tc>
          <w:tcPr>
            <w:tcW w:w="667" w:type="dxa"/>
          </w:tcPr>
          <w:p w:rsidR="00570EDE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ຂັ້ນ</w:t>
            </w:r>
          </w:p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ຕອນ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ຢູ່ກັບພາກສ່ວນ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ຈໍານວນວັນ</w:t>
            </w:r>
          </w:p>
        </w:tc>
        <w:tc>
          <w:tcPr>
            <w:tcW w:w="1395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ຈຳນວນເລື່ອງ</w:t>
            </w:r>
          </w:p>
        </w:tc>
        <w:tc>
          <w:tcPr>
            <w:tcW w:w="1524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ສ່ວນຮ້ອຍ (%)</w:t>
            </w:r>
          </w:p>
        </w:tc>
        <w:tc>
          <w:tcPr>
            <w:tcW w:w="2035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ໝາຍເຫດ</w:t>
            </w:r>
          </w:p>
        </w:tc>
      </w:tr>
      <w:tr w:rsidR="00570EDE" w:rsidRPr="00BA117C" w:rsidTr="005C05D5">
        <w:trPr>
          <w:trHeight w:val="441"/>
        </w:trPr>
        <w:tc>
          <w:tcPr>
            <w:tcW w:w="667" w:type="dxa"/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ອອປສ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570EDE" w:rsidRPr="00751CC5" w:rsidRDefault="0055773A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12</w:t>
            </w:r>
          </w:p>
        </w:tc>
        <w:tc>
          <w:tcPr>
            <w:tcW w:w="1524" w:type="dxa"/>
          </w:tcPr>
          <w:p w:rsidR="00570EDE" w:rsidRPr="00751CC5" w:rsidRDefault="0055773A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20%</w:t>
            </w:r>
          </w:p>
        </w:tc>
        <w:tc>
          <w:tcPr>
            <w:tcW w:w="2035" w:type="dxa"/>
          </w:tcPr>
          <w:p w:rsidR="00570EDE" w:rsidRDefault="00570EDE" w:rsidP="005C05D5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420"/>
        </w:trPr>
        <w:tc>
          <w:tcPr>
            <w:tcW w:w="667" w:type="dxa"/>
          </w:tcPr>
          <w:p w:rsidR="0055773A" w:rsidRPr="005B4DA0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2</w:t>
            </w:r>
          </w:p>
        </w:tc>
        <w:tc>
          <w:tcPr>
            <w:tcW w:w="2486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ເລຂາ ທ່ານຮອງ ອອປສ</w:t>
            </w:r>
          </w:p>
        </w:tc>
        <w:tc>
          <w:tcPr>
            <w:tcW w:w="1249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55773A" w:rsidRPr="00751CC5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1</w:t>
            </w:r>
          </w:p>
        </w:tc>
        <w:tc>
          <w:tcPr>
            <w:tcW w:w="1524" w:type="dxa"/>
          </w:tcPr>
          <w:p w:rsidR="0055773A" w:rsidRDefault="0055773A" w:rsidP="0055773A">
            <w:pPr>
              <w:jc w:val="center"/>
            </w:pPr>
            <w:r>
              <w:rPr>
                <w:rFonts w:ascii="Phetsarath OT" w:hAnsi="Phetsarath OT" w:cs="Phetsarath OT" w:hint="cs"/>
                <w:cs/>
                <w:lang w:bidi="lo-LA"/>
              </w:rPr>
              <w:t>2</w:t>
            </w:r>
            <w:r w:rsidRPr="006C4F8C">
              <w:rPr>
                <w:rFonts w:ascii="Phetsarath OT" w:hAnsi="Phetsarath OT" w:cs="Phetsarath OT" w:hint="cs"/>
                <w:cs/>
                <w:lang w:bidi="lo-LA"/>
              </w:rPr>
              <w:t>%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412"/>
        </w:trPr>
        <w:tc>
          <w:tcPr>
            <w:tcW w:w="667" w:type="dxa"/>
          </w:tcPr>
          <w:p w:rsidR="0055773A" w:rsidRPr="005B4DA0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3</w:t>
            </w:r>
          </w:p>
        </w:tc>
        <w:tc>
          <w:tcPr>
            <w:tcW w:w="2486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55773A" w:rsidRPr="00751CC5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524" w:type="dxa"/>
          </w:tcPr>
          <w:p w:rsidR="0055773A" w:rsidRDefault="0055773A" w:rsidP="0055773A">
            <w:pPr>
              <w:jc w:val="center"/>
            </w:pPr>
            <w:r>
              <w:rPr>
                <w:rFonts w:ascii="Phetsarath OT" w:hAnsi="Phetsarath OT" w:cs="Phetsarath OT" w:hint="cs"/>
                <w:cs/>
                <w:lang w:bidi="lo-LA"/>
              </w:rPr>
              <w:t>0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417"/>
        </w:trPr>
        <w:tc>
          <w:tcPr>
            <w:tcW w:w="667" w:type="dxa"/>
          </w:tcPr>
          <w:p w:rsidR="0055773A" w:rsidRPr="005B4DA0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4</w:t>
            </w:r>
          </w:p>
        </w:tc>
        <w:tc>
          <w:tcPr>
            <w:tcW w:w="2486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ຫົວໜ້າກົມ</w:t>
            </w:r>
          </w:p>
        </w:tc>
        <w:tc>
          <w:tcPr>
            <w:tcW w:w="1249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5773A" w:rsidRPr="00751CC5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6</w:t>
            </w:r>
          </w:p>
        </w:tc>
        <w:tc>
          <w:tcPr>
            <w:tcW w:w="1524" w:type="dxa"/>
          </w:tcPr>
          <w:p w:rsidR="0055773A" w:rsidRDefault="0055773A" w:rsidP="0055773A">
            <w:pPr>
              <w:jc w:val="center"/>
            </w:pPr>
            <w:r>
              <w:rPr>
                <w:rFonts w:ascii="Phetsarath OT" w:hAnsi="Phetsarath OT" w:cs="Phetsarath OT" w:hint="cs"/>
                <w:cs/>
                <w:lang w:bidi="lo-LA"/>
              </w:rPr>
              <w:t>10</w:t>
            </w:r>
            <w:r w:rsidRPr="006C4F8C">
              <w:rPr>
                <w:rFonts w:ascii="Phetsarath OT" w:hAnsi="Phetsarath OT" w:cs="Phetsarath OT" w:hint="cs"/>
                <w:cs/>
                <w:lang w:bidi="lo-LA"/>
              </w:rPr>
              <w:t>%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409"/>
        </w:trPr>
        <w:tc>
          <w:tcPr>
            <w:tcW w:w="667" w:type="dxa"/>
          </w:tcPr>
          <w:p w:rsidR="0055773A" w:rsidRPr="005B4DA0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5</w:t>
            </w:r>
          </w:p>
        </w:tc>
        <w:tc>
          <w:tcPr>
            <w:tcW w:w="2486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ຮອງຫົວໜ້າກົມ</w:t>
            </w:r>
          </w:p>
        </w:tc>
        <w:tc>
          <w:tcPr>
            <w:tcW w:w="1249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5773A" w:rsidRPr="00751CC5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524" w:type="dxa"/>
          </w:tcPr>
          <w:p w:rsidR="0055773A" w:rsidRDefault="0055773A" w:rsidP="0055773A">
            <w:pPr>
              <w:jc w:val="center"/>
            </w:pPr>
            <w:r>
              <w:rPr>
                <w:rFonts w:ascii="Phetsarath OT" w:hAnsi="Phetsarath OT" w:cs="Phetsarath OT" w:hint="cs"/>
                <w:cs/>
                <w:lang w:bidi="lo-LA"/>
              </w:rPr>
              <w:t>0</w:t>
            </w:r>
            <w:r w:rsidRPr="006C4F8C">
              <w:rPr>
                <w:rFonts w:ascii="Phetsarath OT" w:hAnsi="Phetsarath OT" w:cs="Phetsarath OT" w:hint="cs"/>
                <w:cs/>
                <w:lang w:bidi="lo-LA"/>
              </w:rPr>
              <w:t>%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430"/>
        </w:trPr>
        <w:tc>
          <w:tcPr>
            <w:tcW w:w="667" w:type="dxa"/>
            <w:tcBorders>
              <w:bottom w:val="single" w:sz="4" w:space="0" w:color="auto"/>
            </w:tcBorders>
          </w:tcPr>
          <w:p w:rsidR="0055773A" w:rsidRPr="005B4DA0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6</w:t>
            </w:r>
          </w:p>
        </w:tc>
        <w:tc>
          <w:tcPr>
            <w:tcW w:w="2486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ຫົວໜ້າພະແນກ</w:t>
            </w:r>
          </w:p>
        </w:tc>
        <w:tc>
          <w:tcPr>
            <w:tcW w:w="1249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55773A" w:rsidRPr="00751CC5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1</w:t>
            </w:r>
          </w:p>
        </w:tc>
        <w:tc>
          <w:tcPr>
            <w:tcW w:w="1524" w:type="dxa"/>
          </w:tcPr>
          <w:p w:rsidR="0055773A" w:rsidRDefault="0055773A" w:rsidP="0055773A">
            <w:pPr>
              <w:jc w:val="center"/>
            </w:pPr>
            <w:r>
              <w:rPr>
                <w:rFonts w:ascii="Phetsarath OT" w:hAnsi="Phetsarath OT" w:cs="Phetsarath OT" w:hint="cs"/>
                <w:cs/>
                <w:lang w:bidi="lo-LA"/>
              </w:rPr>
              <w:t>2</w:t>
            </w:r>
            <w:r w:rsidRPr="006C4F8C">
              <w:rPr>
                <w:rFonts w:ascii="Phetsarath OT" w:hAnsi="Phetsarath OT" w:cs="Phetsarath OT" w:hint="cs"/>
                <w:cs/>
                <w:lang w:bidi="lo-LA"/>
              </w:rPr>
              <w:t>%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357"/>
        </w:trPr>
        <w:tc>
          <w:tcPr>
            <w:tcW w:w="667" w:type="dxa"/>
          </w:tcPr>
          <w:p w:rsidR="0055773A" w:rsidRPr="005B4DA0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7</w:t>
            </w:r>
          </w:p>
        </w:tc>
        <w:tc>
          <w:tcPr>
            <w:tcW w:w="2486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ວິຊາການຄົ້ນຄວ້າ</w:t>
            </w:r>
          </w:p>
        </w:tc>
        <w:tc>
          <w:tcPr>
            <w:tcW w:w="1249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16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5773A" w:rsidRPr="00751CC5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26</w:t>
            </w:r>
          </w:p>
        </w:tc>
        <w:tc>
          <w:tcPr>
            <w:tcW w:w="1524" w:type="dxa"/>
          </w:tcPr>
          <w:p w:rsidR="0055773A" w:rsidRDefault="0055773A" w:rsidP="0055773A">
            <w:pPr>
              <w:jc w:val="center"/>
            </w:pPr>
            <w:r>
              <w:rPr>
                <w:rFonts w:ascii="Phetsarath OT" w:hAnsi="Phetsarath OT" w:cs="Phetsarath OT" w:hint="cs"/>
                <w:cs/>
                <w:lang w:bidi="lo-LA"/>
              </w:rPr>
              <w:t>43</w:t>
            </w:r>
            <w:r w:rsidRPr="006C4F8C">
              <w:rPr>
                <w:rFonts w:ascii="Phetsarath OT" w:hAnsi="Phetsarath OT" w:cs="Phetsarath OT" w:hint="cs"/>
                <w:cs/>
                <w:lang w:bidi="lo-LA"/>
              </w:rPr>
              <w:t>%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385"/>
        </w:trPr>
        <w:tc>
          <w:tcPr>
            <w:tcW w:w="667" w:type="dxa"/>
          </w:tcPr>
          <w:p w:rsidR="0055773A" w:rsidRPr="005B4DA0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8</w:t>
            </w:r>
          </w:p>
        </w:tc>
        <w:tc>
          <w:tcPr>
            <w:tcW w:w="2486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ຫົວໜ້າພະແນກກວດຄືນ</w:t>
            </w:r>
          </w:p>
        </w:tc>
        <w:tc>
          <w:tcPr>
            <w:tcW w:w="1249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3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5773A" w:rsidRPr="00751CC5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2</w:t>
            </w:r>
          </w:p>
        </w:tc>
        <w:tc>
          <w:tcPr>
            <w:tcW w:w="1524" w:type="dxa"/>
          </w:tcPr>
          <w:p w:rsidR="0055773A" w:rsidRDefault="0055773A" w:rsidP="0055773A">
            <w:pPr>
              <w:jc w:val="center"/>
            </w:pPr>
            <w:r w:rsidRPr="006C4F8C">
              <w:rPr>
                <w:rFonts w:ascii="Phetsarath OT" w:hAnsi="Phetsarath OT" w:cs="Phetsarath OT" w:hint="cs"/>
                <w:cs/>
                <w:lang w:bidi="lo-LA"/>
              </w:rPr>
              <w:t>3%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361"/>
        </w:trPr>
        <w:tc>
          <w:tcPr>
            <w:tcW w:w="667" w:type="dxa"/>
          </w:tcPr>
          <w:p w:rsidR="0055773A" w:rsidRPr="005B4DA0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9</w:t>
            </w:r>
          </w:p>
        </w:tc>
        <w:tc>
          <w:tcPr>
            <w:tcW w:w="2486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ຮອງກົມ ຜູ່ຊີ້ນຳພະແນກ</w:t>
            </w:r>
          </w:p>
        </w:tc>
        <w:tc>
          <w:tcPr>
            <w:tcW w:w="1249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5773A" w:rsidRPr="00751CC5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5</w:t>
            </w:r>
          </w:p>
        </w:tc>
        <w:tc>
          <w:tcPr>
            <w:tcW w:w="1524" w:type="dxa"/>
          </w:tcPr>
          <w:p w:rsidR="0055773A" w:rsidRDefault="0055773A" w:rsidP="0055773A">
            <w:pPr>
              <w:jc w:val="center"/>
            </w:pPr>
            <w:r>
              <w:rPr>
                <w:rFonts w:ascii="Phetsarath OT" w:hAnsi="Phetsarath OT" w:cs="Phetsarath OT" w:hint="cs"/>
                <w:cs/>
                <w:lang w:bidi="lo-LA"/>
              </w:rPr>
              <w:t>8</w:t>
            </w:r>
            <w:r w:rsidRPr="006C4F8C">
              <w:rPr>
                <w:rFonts w:ascii="Phetsarath OT" w:hAnsi="Phetsarath OT" w:cs="Phetsarath OT" w:hint="cs"/>
                <w:cs/>
                <w:lang w:bidi="lo-LA"/>
              </w:rPr>
              <w:t>%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400"/>
        </w:trPr>
        <w:tc>
          <w:tcPr>
            <w:tcW w:w="667" w:type="dxa"/>
          </w:tcPr>
          <w:p w:rsidR="0055773A" w:rsidRPr="005B4DA0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10</w:t>
            </w:r>
          </w:p>
        </w:tc>
        <w:tc>
          <w:tcPr>
            <w:tcW w:w="2486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ຫົວໜ້າກົມ</w:t>
            </w:r>
          </w:p>
        </w:tc>
        <w:tc>
          <w:tcPr>
            <w:tcW w:w="1249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5773A" w:rsidRPr="00751CC5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10</w:t>
            </w:r>
          </w:p>
        </w:tc>
        <w:tc>
          <w:tcPr>
            <w:tcW w:w="1524" w:type="dxa"/>
          </w:tcPr>
          <w:p w:rsidR="0055773A" w:rsidRDefault="0055773A" w:rsidP="0055773A">
            <w:pPr>
              <w:jc w:val="center"/>
            </w:pPr>
            <w:r>
              <w:rPr>
                <w:rFonts w:ascii="Phetsarath OT" w:hAnsi="Phetsarath OT" w:cs="Phetsarath OT" w:hint="cs"/>
                <w:cs/>
                <w:lang w:bidi="lo-LA"/>
              </w:rPr>
              <w:t>17</w:t>
            </w:r>
            <w:r w:rsidRPr="006C4F8C">
              <w:rPr>
                <w:rFonts w:ascii="Phetsarath OT" w:hAnsi="Phetsarath OT" w:cs="Phetsarath OT" w:hint="cs"/>
                <w:cs/>
                <w:lang w:bidi="lo-LA"/>
              </w:rPr>
              <w:t>%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426"/>
        </w:trPr>
        <w:tc>
          <w:tcPr>
            <w:tcW w:w="667" w:type="dxa"/>
          </w:tcPr>
          <w:p w:rsidR="0055773A" w:rsidRPr="005B4DA0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11</w:t>
            </w:r>
          </w:p>
        </w:tc>
        <w:tc>
          <w:tcPr>
            <w:tcW w:w="2486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ພິມດີດ</w:t>
            </w:r>
          </w:p>
        </w:tc>
        <w:tc>
          <w:tcPr>
            <w:tcW w:w="1249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55773A" w:rsidRPr="00751CC5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524" w:type="dxa"/>
          </w:tcPr>
          <w:p w:rsidR="0055773A" w:rsidRDefault="0055773A" w:rsidP="0055773A">
            <w:pPr>
              <w:jc w:val="center"/>
            </w:pPr>
            <w:r>
              <w:rPr>
                <w:rFonts w:ascii="Phetsarath OT" w:hAnsi="Phetsarath OT" w:cs="Phetsarath OT" w:hint="cs"/>
                <w:cs/>
                <w:lang w:bidi="lo-LA"/>
              </w:rPr>
              <w:t>0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375"/>
        </w:trPr>
        <w:tc>
          <w:tcPr>
            <w:tcW w:w="667" w:type="dxa"/>
          </w:tcPr>
          <w:p w:rsidR="0055773A" w:rsidRPr="005B4DA0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12</w:t>
            </w:r>
          </w:p>
        </w:tc>
        <w:tc>
          <w:tcPr>
            <w:tcW w:w="2486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ວິຊາການກວດພິມ</w:t>
            </w:r>
          </w:p>
        </w:tc>
        <w:tc>
          <w:tcPr>
            <w:tcW w:w="1249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55773A" w:rsidRPr="00751CC5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7</w:t>
            </w:r>
          </w:p>
        </w:tc>
        <w:tc>
          <w:tcPr>
            <w:tcW w:w="1524" w:type="dxa"/>
          </w:tcPr>
          <w:p w:rsidR="0055773A" w:rsidRDefault="0055773A" w:rsidP="0055773A">
            <w:pPr>
              <w:jc w:val="center"/>
            </w:pPr>
            <w:r>
              <w:rPr>
                <w:rFonts w:ascii="Phetsarath OT" w:hAnsi="Phetsarath OT" w:cs="Phetsarath OT" w:hint="cs"/>
                <w:cs/>
                <w:lang w:bidi="lo-LA"/>
              </w:rPr>
              <w:t>12</w:t>
            </w:r>
            <w:r w:rsidRPr="006C4F8C">
              <w:rPr>
                <w:rFonts w:ascii="Phetsarath OT" w:hAnsi="Phetsarath OT" w:cs="Phetsarath OT" w:hint="cs"/>
                <w:cs/>
                <w:lang w:bidi="lo-LA"/>
              </w:rPr>
              <w:t>%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365"/>
        </w:trPr>
        <w:tc>
          <w:tcPr>
            <w:tcW w:w="667" w:type="dxa"/>
          </w:tcPr>
          <w:p w:rsidR="0055773A" w:rsidRPr="005B4DA0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13</w:t>
            </w:r>
          </w:p>
        </w:tc>
        <w:tc>
          <w:tcPr>
            <w:tcW w:w="2486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55773A" w:rsidRPr="00751CC5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3</w:t>
            </w:r>
          </w:p>
        </w:tc>
        <w:tc>
          <w:tcPr>
            <w:tcW w:w="1524" w:type="dxa"/>
          </w:tcPr>
          <w:p w:rsidR="0055773A" w:rsidRDefault="0055773A" w:rsidP="0055773A">
            <w:pPr>
              <w:jc w:val="center"/>
            </w:pPr>
            <w:r>
              <w:rPr>
                <w:rFonts w:ascii="Phetsarath OT" w:hAnsi="Phetsarath OT" w:cs="Phetsarath OT" w:hint="cs"/>
                <w:cs/>
                <w:lang w:bidi="lo-LA"/>
              </w:rPr>
              <w:t>5</w:t>
            </w:r>
            <w:r w:rsidRPr="006C4F8C">
              <w:rPr>
                <w:rFonts w:ascii="Phetsarath OT" w:hAnsi="Phetsarath OT" w:cs="Phetsarath OT" w:hint="cs"/>
                <w:cs/>
                <w:lang w:bidi="lo-LA"/>
              </w:rPr>
              <w:t>%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463"/>
        </w:trPr>
        <w:tc>
          <w:tcPr>
            <w:tcW w:w="667" w:type="dxa"/>
          </w:tcPr>
          <w:p w:rsidR="0055773A" w:rsidRPr="005B4DA0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14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ເລຂາ ທ່ານຮອງ ກວດພິມ</w:t>
            </w:r>
          </w:p>
        </w:tc>
        <w:tc>
          <w:tcPr>
            <w:tcW w:w="1249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55773A" w:rsidRPr="00751CC5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524" w:type="dxa"/>
          </w:tcPr>
          <w:p w:rsidR="0055773A" w:rsidRDefault="0055773A" w:rsidP="0055773A">
            <w:pPr>
              <w:jc w:val="center"/>
            </w:pPr>
            <w:r>
              <w:rPr>
                <w:rFonts w:ascii="Phetsarath OT" w:hAnsi="Phetsarath OT" w:cs="Phetsarath OT" w:hint="cs"/>
                <w:cs/>
                <w:lang w:bidi="lo-LA"/>
              </w:rPr>
              <w:t>0</w:t>
            </w:r>
            <w:r w:rsidRPr="006C4F8C">
              <w:rPr>
                <w:rFonts w:ascii="Phetsarath OT" w:hAnsi="Phetsarath OT" w:cs="Phetsarath OT" w:hint="cs"/>
                <w:cs/>
                <w:lang w:bidi="lo-LA"/>
              </w:rPr>
              <w:t>%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463"/>
        </w:trPr>
        <w:tc>
          <w:tcPr>
            <w:tcW w:w="667" w:type="dxa"/>
          </w:tcPr>
          <w:p w:rsidR="0055773A" w:rsidRPr="005B4DA0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15</w:t>
            </w:r>
          </w:p>
        </w:tc>
        <w:tc>
          <w:tcPr>
            <w:tcW w:w="2486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ເລຂາທ່ານຮອງເອົາເຂົ້າເຊັນ</w:t>
            </w:r>
          </w:p>
        </w:tc>
        <w:tc>
          <w:tcPr>
            <w:tcW w:w="1249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5773A" w:rsidRPr="00751CC5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5</w:t>
            </w:r>
          </w:p>
        </w:tc>
        <w:tc>
          <w:tcPr>
            <w:tcW w:w="1524" w:type="dxa"/>
          </w:tcPr>
          <w:p w:rsidR="0055773A" w:rsidRDefault="0055773A" w:rsidP="0055773A">
            <w:pPr>
              <w:jc w:val="center"/>
            </w:pPr>
            <w:r>
              <w:rPr>
                <w:rFonts w:ascii="Phetsarath OT" w:hAnsi="Phetsarath OT" w:cs="Phetsarath OT" w:hint="cs"/>
                <w:cs/>
                <w:lang w:bidi="lo-LA"/>
              </w:rPr>
              <w:t>8</w:t>
            </w:r>
            <w:r w:rsidRPr="006C4F8C">
              <w:rPr>
                <w:rFonts w:ascii="Phetsarath OT" w:hAnsi="Phetsarath OT" w:cs="Phetsarath OT" w:hint="cs"/>
                <w:cs/>
                <w:lang w:bidi="lo-LA"/>
              </w:rPr>
              <w:t>%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469"/>
        </w:trPr>
        <w:tc>
          <w:tcPr>
            <w:tcW w:w="667" w:type="dxa"/>
          </w:tcPr>
          <w:p w:rsidR="0055773A" w:rsidRPr="005B4DA0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16</w:t>
            </w:r>
          </w:p>
        </w:tc>
        <w:tc>
          <w:tcPr>
            <w:tcW w:w="2486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5773A" w:rsidRPr="00E07181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theme="minorBidi"/>
                <w:sz w:val="22"/>
                <w:szCs w:val="22"/>
                <w:lang w:bidi="lo-LA"/>
              </w:rPr>
            </w:pPr>
            <w:r>
              <w:rPr>
                <w:rFonts w:ascii="Times New Roman" w:hAnsi="Times New Roman" w:cstheme="minorBidi"/>
                <w:sz w:val="22"/>
                <w:szCs w:val="22"/>
                <w:lang w:bidi="lo-LA"/>
              </w:rPr>
              <w:t>1</w:t>
            </w:r>
          </w:p>
        </w:tc>
        <w:tc>
          <w:tcPr>
            <w:tcW w:w="1524" w:type="dxa"/>
          </w:tcPr>
          <w:p w:rsidR="0055773A" w:rsidRDefault="0055773A" w:rsidP="0055773A">
            <w:pPr>
              <w:jc w:val="center"/>
            </w:pPr>
            <w:r>
              <w:rPr>
                <w:rFonts w:ascii="Phetsarath OT" w:hAnsi="Phetsarath OT" w:cs="Phetsarath OT" w:hint="cs"/>
                <w:cs/>
                <w:lang w:bidi="lo-LA"/>
              </w:rPr>
              <w:t>2</w:t>
            </w:r>
            <w:r w:rsidRPr="006C4F8C">
              <w:rPr>
                <w:rFonts w:ascii="Phetsarath OT" w:hAnsi="Phetsarath OT" w:cs="Phetsarath OT" w:hint="cs"/>
                <w:cs/>
                <w:lang w:bidi="lo-LA"/>
              </w:rPr>
              <w:t>%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469"/>
        </w:trPr>
        <w:tc>
          <w:tcPr>
            <w:tcW w:w="667" w:type="dxa"/>
          </w:tcPr>
          <w:p w:rsidR="0055773A" w:rsidRPr="00E07181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17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ຂາເຂົ້າ-ຂາອອກລວມ</w:t>
            </w:r>
          </w:p>
        </w:tc>
        <w:tc>
          <w:tcPr>
            <w:tcW w:w="1249" w:type="dxa"/>
          </w:tcPr>
          <w:p w:rsidR="0055773A" w:rsidRPr="00E07181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theme="minorBidi"/>
                <w:sz w:val="22"/>
                <w:szCs w:val="22"/>
                <w:cs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5773A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theme="minorBidi"/>
                <w:sz w:val="22"/>
                <w:szCs w:val="22"/>
                <w:cs/>
                <w:lang w:bidi="lo-LA"/>
              </w:rPr>
            </w:pPr>
            <w:r>
              <w:rPr>
                <w:rFonts w:ascii="Times New Roman" w:hAnsi="Times New Roman" w:cstheme="minorBidi"/>
                <w:sz w:val="22"/>
                <w:szCs w:val="22"/>
                <w:lang w:bidi="lo-LA"/>
              </w:rPr>
              <w:t>0</w:t>
            </w:r>
          </w:p>
        </w:tc>
        <w:tc>
          <w:tcPr>
            <w:tcW w:w="1524" w:type="dxa"/>
          </w:tcPr>
          <w:p w:rsidR="0055773A" w:rsidRDefault="004D31D3" w:rsidP="0055773A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0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</w:tbl>
    <w:p w:rsidR="004975A1" w:rsidRDefault="004975A1" w:rsidP="004975A1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szCs w:val="24"/>
          <w:lang w:bidi="lo-LA"/>
        </w:rPr>
      </w:pPr>
    </w:p>
    <w:p w:rsidR="00C26E0B" w:rsidRPr="00AB7DA8" w:rsidRDefault="004975A1" w:rsidP="00AB7DA8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4975A1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ຄ່າສະເລ່ຍຈຳນວນຄະດີຊັກຊ້າ: </w:t>
      </w:r>
      <w:r w:rsidR="0055773A">
        <w:rPr>
          <w:rFonts w:ascii="Phetsarath OT" w:hAnsi="Phetsarath OT" w:cs="Phetsarath OT" w:hint="cs"/>
          <w:b/>
          <w:bCs/>
          <w:szCs w:val="24"/>
          <w:cs/>
          <w:lang w:bidi="lo-LA"/>
        </w:rPr>
        <w:t>3</w:t>
      </w:r>
      <w:r w:rsidRPr="004975A1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ເລື່ອງ/ແຕ່ລະຂັ້ນຕອນ (</w:t>
      </w:r>
      <w:r w:rsidR="00592AA0">
        <w:rPr>
          <w:rFonts w:ascii="Phetsarath OT" w:hAnsi="Phetsarath OT" w:cs="Phetsarath OT" w:hint="cs"/>
          <w:b/>
          <w:bCs/>
          <w:szCs w:val="24"/>
          <w:cs/>
          <w:lang w:bidi="lo-LA"/>
        </w:rPr>
        <w:t>8</w:t>
      </w:r>
      <w:r w:rsidRPr="004975A1">
        <w:rPr>
          <w:rFonts w:ascii="Phetsarath OT" w:hAnsi="Phetsarath OT" w:cs="Phetsarath OT" w:hint="cs"/>
          <w:b/>
          <w:bCs/>
          <w:szCs w:val="24"/>
          <w:cs/>
          <w:lang w:bidi="lo-LA"/>
        </w:rPr>
        <w:t>%)</w:t>
      </w:r>
    </w:p>
    <w:p w:rsidR="00C26E0B" w:rsidRDefault="00C26E0B" w:rsidP="005C05D5">
      <w:pPr>
        <w:pStyle w:val="ListParagraph"/>
        <w:tabs>
          <w:tab w:val="left" w:pos="851"/>
          <w:tab w:val="left" w:pos="1134"/>
          <w:tab w:val="left" w:pos="1276"/>
        </w:tabs>
        <w:ind w:left="851"/>
        <w:rPr>
          <w:rFonts w:ascii="Phetsarath OT" w:hAnsi="Phetsarath OT" w:cs="Phetsarath OT"/>
          <w:b/>
          <w:bCs/>
          <w:szCs w:val="24"/>
          <w:lang w:bidi="lo-LA"/>
        </w:rPr>
      </w:pPr>
    </w:p>
    <w:p w:rsidR="00C26E0B" w:rsidRDefault="00C26E0B" w:rsidP="005C05D5">
      <w:pPr>
        <w:pStyle w:val="ListParagraph"/>
        <w:tabs>
          <w:tab w:val="left" w:pos="851"/>
          <w:tab w:val="left" w:pos="1134"/>
          <w:tab w:val="left" w:pos="1276"/>
        </w:tabs>
        <w:ind w:left="851"/>
        <w:rPr>
          <w:rFonts w:ascii="Phetsarath OT" w:hAnsi="Phetsarath OT" w:cs="Phetsarath OT"/>
          <w:b/>
          <w:bCs/>
          <w:szCs w:val="24"/>
          <w:lang w:bidi="lo-LA"/>
        </w:rPr>
      </w:pPr>
    </w:p>
    <w:p w:rsidR="00C26E0B" w:rsidRDefault="00C26E0B" w:rsidP="005C05D5">
      <w:pPr>
        <w:pStyle w:val="ListParagraph"/>
        <w:tabs>
          <w:tab w:val="left" w:pos="851"/>
          <w:tab w:val="left" w:pos="1134"/>
          <w:tab w:val="left" w:pos="1276"/>
        </w:tabs>
        <w:ind w:left="851"/>
        <w:rPr>
          <w:rFonts w:ascii="Phetsarath OT" w:hAnsi="Phetsarath OT" w:cs="Phetsarath OT"/>
          <w:b/>
          <w:bCs/>
          <w:szCs w:val="24"/>
          <w:lang w:bidi="lo-LA"/>
        </w:rPr>
      </w:pPr>
    </w:p>
    <w:p w:rsidR="00C26E0B" w:rsidRDefault="00C26E0B" w:rsidP="005C05D5">
      <w:pPr>
        <w:pStyle w:val="ListParagraph"/>
        <w:tabs>
          <w:tab w:val="left" w:pos="851"/>
          <w:tab w:val="left" w:pos="1134"/>
          <w:tab w:val="left" w:pos="1276"/>
        </w:tabs>
        <w:ind w:left="851"/>
        <w:rPr>
          <w:rFonts w:ascii="Phetsarath OT" w:hAnsi="Phetsarath OT" w:cs="Phetsarath OT"/>
          <w:b/>
          <w:bCs/>
          <w:szCs w:val="24"/>
          <w:lang w:bidi="lo-LA"/>
        </w:rPr>
      </w:pPr>
    </w:p>
    <w:p w:rsidR="00C26E0B" w:rsidRDefault="00C26E0B" w:rsidP="005C05D5">
      <w:pPr>
        <w:pStyle w:val="ListParagraph"/>
        <w:tabs>
          <w:tab w:val="left" w:pos="851"/>
          <w:tab w:val="left" w:pos="1134"/>
          <w:tab w:val="left" w:pos="1276"/>
        </w:tabs>
        <w:ind w:left="851"/>
        <w:rPr>
          <w:rFonts w:ascii="Phetsarath OT" w:hAnsi="Phetsarath OT" w:cs="Phetsarath OT"/>
          <w:b/>
          <w:bCs/>
          <w:szCs w:val="24"/>
          <w:lang w:bidi="lo-LA"/>
        </w:rPr>
      </w:pPr>
    </w:p>
    <w:p w:rsidR="00AB7DA8" w:rsidRDefault="00AB7DA8" w:rsidP="005C05D5">
      <w:pPr>
        <w:pStyle w:val="ListParagraph"/>
        <w:tabs>
          <w:tab w:val="left" w:pos="851"/>
          <w:tab w:val="left" w:pos="1134"/>
          <w:tab w:val="left" w:pos="1276"/>
        </w:tabs>
        <w:ind w:left="851"/>
        <w:rPr>
          <w:rFonts w:ascii="Phetsarath OT" w:hAnsi="Phetsarath OT" w:cs="Phetsarath OT"/>
          <w:b/>
          <w:bCs/>
          <w:szCs w:val="24"/>
          <w:lang w:bidi="lo-LA"/>
        </w:rPr>
      </w:pPr>
    </w:p>
    <w:p w:rsidR="00C26E0B" w:rsidRDefault="00C26E0B" w:rsidP="005C05D5">
      <w:pPr>
        <w:pStyle w:val="ListParagraph"/>
        <w:tabs>
          <w:tab w:val="left" w:pos="851"/>
          <w:tab w:val="left" w:pos="1134"/>
          <w:tab w:val="left" w:pos="1276"/>
        </w:tabs>
        <w:ind w:left="851"/>
        <w:rPr>
          <w:rFonts w:ascii="Phetsarath OT" w:hAnsi="Phetsarath OT" w:cs="Phetsarath OT"/>
          <w:b/>
          <w:bCs/>
          <w:szCs w:val="24"/>
          <w:lang w:bidi="lo-LA"/>
        </w:rPr>
      </w:pPr>
    </w:p>
    <w:p w:rsidR="00C26E0B" w:rsidRDefault="00C26E0B" w:rsidP="005C05D5">
      <w:pPr>
        <w:pStyle w:val="ListParagraph"/>
        <w:tabs>
          <w:tab w:val="left" w:pos="851"/>
          <w:tab w:val="left" w:pos="1134"/>
          <w:tab w:val="left" w:pos="1276"/>
        </w:tabs>
        <w:ind w:left="851"/>
        <w:rPr>
          <w:rFonts w:ascii="Phetsarath OT" w:hAnsi="Phetsarath OT" w:cs="Phetsarath OT"/>
          <w:b/>
          <w:bCs/>
          <w:szCs w:val="24"/>
          <w:lang w:bidi="lo-LA"/>
        </w:rPr>
      </w:pPr>
    </w:p>
    <w:p w:rsidR="00C26E0B" w:rsidRDefault="00C26E0B" w:rsidP="005C05D5">
      <w:pPr>
        <w:pStyle w:val="ListParagraph"/>
        <w:tabs>
          <w:tab w:val="left" w:pos="851"/>
          <w:tab w:val="left" w:pos="1134"/>
          <w:tab w:val="left" w:pos="1276"/>
        </w:tabs>
        <w:ind w:left="851"/>
        <w:rPr>
          <w:rFonts w:ascii="Phetsarath OT" w:hAnsi="Phetsarath OT" w:cs="Phetsarath OT"/>
          <w:b/>
          <w:bCs/>
          <w:szCs w:val="24"/>
          <w:lang w:bidi="lo-LA"/>
        </w:rPr>
      </w:pPr>
    </w:p>
    <w:p w:rsidR="00E927FB" w:rsidRDefault="0005200F" w:rsidP="00ED4C8C">
      <w:pPr>
        <w:pStyle w:val="ListParagraph"/>
        <w:tabs>
          <w:tab w:val="left" w:pos="851"/>
          <w:tab w:val="left" w:pos="1134"/>
          <w:tab w:val="left" w:pos="1276"/>
        </w:tabs>
        <w:ind w:left="851"/>
        <w:jc w:val="right"/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51693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              </w:t>
      </w:r>
    </w:p>
    <w:p w:rsidR="00ED4C8C" w:rsidRDefault="00ED4C8C" w:rsidP="00ED4C8C">
      <w:pPr>
        <w:pStyle w:val="ListParagraph"/>
        <w:tabs>
          <w:tab w:val="left" w:pos="851"/>
          <w:tab w:val="left" w:pos="1134"/>
          <w:tab w:val="left" w:pos="1276"/>
        </w:tabs>
        <w:ind w:left="851"/>
        <w:jc w:val="right"/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lastRenderedPageBreak/>
        <w:t>ຕາຕະລາງທີ່ 2</w:t>
      </w:r>
    </w:p>
    <w:p w:rsidR="00ED4C8C" w:rsidRDefault="00ED4C8C" w:rsidP="00ED4C8C">
      <w:pPr>
        <w:pStyle w:val="ListParagraph"/>
        <w:tabs>
          <w:tab w:val="left" w:pos="851"/>
          <w:tab w:val="left" w:pos="1134"/>
          <w:tab w:val="left" w:pos="1276"/>
        </w:tabs>
        <w:ind w:left="851"/>
        <w:jc w:val="center"/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>ຈຳນວນຄະດີອາຍາທີ່ຊັກຊ້າ</w:t>
      </w:r>
    </w:p>
    <w:p w:rsidR="00ED4C8C" w:rsidRDefault="00ED4C8C" w:rsidP="00ED4C8C">
      <w:pPr>
        <w:pStyle w:val="ListParagraph"/>
        <w:numPr>
          <w:ilvl w:val="0"/>
          <w:numId w:val="10"/>
        </w:numPr>
        <w:tabs>
          <w:tab w:val="left" w:pos="851"/>
          <w:tab w:val="left" w:pos="1134"/>
          <w:tab w:val="left" w:pos="1276"/>
        </w:tabs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>ຂັ້ນລົບລ້າງ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5"/>
        <w:gridCol w:w="2378"/>
        <w:gridCol w:w="1399"/>
        <w:gridCol w:w="1543"/>
        <w:gridCol w:w="1681"/>
        <w:gridCol w:w="1510"/>
      </w:tblGrid>
      <w:tr w:rsidR="00570EDE" w:rsidRPr="00293A41" w:rsidTr="005C05D5">
        <w:tc>
          <w:tcPr>
            <w:tcW w:w="84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ຂັ້ນຕອນ</w:t>
            </w:r>
          </w:p>
        </w:tc>
        <w:tc>
          <w:tcPr>
            <w:tcW w:w="2378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ຢູ່ກັບພາກສ່ວນ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ຈໍານວນວັນ</w:t>
            </w:r>
          </w:p>
        </w:tc>
        <w:tc>
          <w:tcPr>
            <w:tcW w:w="1543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ຈຳນວນເລື່ອງ</w:t>
            </w:r>
          </w:p>
        </w:tc>
        <w:tc>
          <w:tcPr>
            <w:tcW w:w="168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ສ່ວນຮ້ອຍ (%)</w:t>
            </w:r>
          </w:p>
        </w:tc>
        <w:tc>
          <w:tcPr>
            <w:tcW w:w="151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Cs w:val="24"/>
                <w:cs/>
                <w:lang w:bidi="lo-LA"/>
              </w:rPr>
              <w:t>ໝາຍເຫດ</w:t>
            </w:r>
          </w:p>
        </w:tc>
      </w:tr>
      <w:tr w:rsidR="00570EDE" w:rsidRPr="00293A41" w:rsidTr="005C05D5">
        <w:tc>
          <w:tcPr>
            <w:tcW w:w="84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</w:t>
            </w:r>
          </w:p>
        </w:tc>
        <w:tc>
          <w:tcPr>
            <w:tcW w:w="2378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ອອປສ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1543" w:type="dxa"/>
          </w:tcPr>
          <w:p w:rsidR="00570EDE" w:rsidRPr="00293A41" w:rsidRDefault="00592AA0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</w:t>
            </w:r>
          </w:p>
        </w:tc>
        <w:tc>
          <w:tcPr>
            <w:tcW w:w="1681" w:type="dxa"/>
          </w:tcPr>
          <w:p w:rsidR="00570EDE" w:rsidRPr="00293A41" w:rsidRDefault="00592AA0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5%</w:t>
            </w:r>
          </w:p>
        </w:tc>
        <w:tc>
          <w:tcPr>
            <w:tcW w:w="1510" w:type="dxa"/>
          </w:tcPr>
          <w:p w:rsidR="00570EDE" w:rsidRDefault="00570EDE" w:rsidP="005C05D5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293A41" w:rsidTr="005C05D5">
        <w:tc>
          <w:tcPr>
            <w:tcW w:w="84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2</w:t>
            </w:r>
          </w:p>
        </w:tc>
        <w:tc>
          <w:tcPr>
            <w:tcW w:w="2378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ເລຂາ ທ່ານຮອງ ອອປສ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1543" w:type="dxa"/>
          </w:tcPr>
          <w:p w:rsidR="00570EDE" w:rsidRPr="00293A41" w:rsidRDefault="00592AA0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681" w:type="dxa"/>
          </w:tcPr>
          <w:p w:rsidR="00570EDE" w:rsidRPr="00293A41" w:rsidRDefault="00592AA0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10" w:type="dxa"/>
          </w:tcPr>
          <w:p w:rsidR="00570EDE" w:rsidRDefault="00570EDE" w:rsidP="005C05D5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293A41" w:rsidTr="005C05D5">
        <w:trPr>
          <w:trHeight w:val="433"/>
        </w:trPr>
        <w:tc>
          <w:tcPr>
            <w:tcW w:w="84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3</w:t>
            </w:r>
          </w:p>
        </w:tc>
        <w:tc>
          <w:tcPr>
            <w:tcW w:w="2378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1543" w:type="dxa"/>
          </w:tcPr>
          <w:p w:rsidR="00570EDE" w:rsidRPr="00293A41" w:rsidRDefault="00592AA0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681" w:type="dxa"/>
          </w:tcPr>
          <w:p w:rsidR="00570EDE" w:rsidRPr="00293A41" w:rsidRDefault="00592AA0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10" w:type="dxa"/>
          </w:tcPr>
          <w:p w:rsidR="00570EDE" w:rsidRDefault="00570EDE" w:rsidP="005C05D5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293A41" w:rsidTr="005C05D5">
        <w:tc>
          <w:tcPr>
            <w:tcW w:w="84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4</w:t>
            </w:r>
          </w:p>
        </w:tc>
        <w:tc>
          <w:tcPr>
            <w:tcW w:w="2378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ຫົວຫນ້າກົມ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543" w:type="dxa"/>
          </w:tcPr>
          <w:p w:rsidR="00570EDE" w:rsidRPr="00293A41" w:rsidRDefault="00592AA0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3</w:t>
            </w:r>
          </w:p>
        </w:tc>
        <w:tc>
          <w:tcPr>
            <w:tcW w:w="1681" w:type="dxa"/>
          </w:tcPr>
          <w:p w:rsidR="00570EDE" w:rsidRPr="00293A41" w:rsidRDefault="00592AA0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16%</w:t>
            </w:r>
          </w:p>
        </w:tc>
        <w:tc>
          <w:tcPr>
            <w:tcW w:w="1510" w:type="dxa"/>
          </w:tcPr>
          <w:p w:rsidR="00570EDE" w:rsidRDefault="00570EDE" w:rsidP="005C05D5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293A41" w:rsidTr="005C05D5">
        <w:tc>
          <w:tcPr>
            <w:tcW w:w="84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5</w:t>
            </w:r>
          </w:p>
        </w:tc>
        <w:tc>
          <w:tcPr>
            <w:tcW w:w="2378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ຮອງຫົວຫນ້າກົມ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1543" w:type="dxa"/>
          </w:tcPr>
          <w:p w:rsidR="00570EDE" w:rsidRPr="00293A41" w:rsidRDefault="00592AA0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681" w:type="dxa"/>
          </w:tcPr>
          <w:p w:rsidR="00570EDE" w:rsidRPr="00293A41" w:rsidRDefault="00592AA0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10" w:type="dxa"/>
          </w:tcPr>
          <w:p w:rsidR="00570EDE" w:rsidRDefault="00570EDE" w:rsidP="005C05D5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293A41" w:rsidTr="005C05D5">
        <w:tc>
          <w:tcPr>
            <w:tcW w:w="845" w:type="dxa"/>
            <w:tcBorders>
              <w:bottom w:val="single" w:sz="4" w:space="0" w:color="auto"/>
            </w:tcBorders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6</w:t>
            </w:r>
          </w:p>
        </w:tc>
        <w:tc>
          <w:tcPr>
            <w:tcW w:w="2378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ຫົວຫນ້າພະແນກ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543" w:type="dxa"/>
          </w:tcPr>
          <w:p w:rsidR="00570EDE" w:rsidRPr="00293A41" w:rsidRDefault="00592AA0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</w:t>
            </w:r>
          </w:p>
        </w:tc>
        <w:tc>
          <w:tcPr>
            <w:tcW w:w="1681" w:type="dxa"/>
          </w:tcPr>
          <w:p w:rsidR="00570EDE" w:rsidRPr="00293A41" w:rsidRDefault="00592AA0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5%</w:t>
            </w:r>
          </w:p>
        </w:tc>
        <w:tc>
          <w:tcPr>
            <w:tcW w:w="1510" w:type="dxa"/>
          </w:tcPr>
          <w:p w:rsidR="00570EDE" w:rsidRDefault="00570EDE" w:rsidP="005C05D5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293A41" w:rsidTr="005C05D5">
        <w:trPr>
          <w:trHeight w:val="489"/>
        </w:trPr>
        <w:tc>
          <w:tcPr>
            <w:tcW w:w="84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7</w:t>
            </w:r>
          </w:p>
        </w:tc>
        <w:tc>
          <w:tcPr>
            <w:tcW w:w="2378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ວິຊາການຄົ້ນຄວ້າ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20 ວັນ</w:t>
            </w:r>
          </w:p>
        </w:tc>
        <w:tc>
          <w:tcPr>
            <w:tcW w:w="1543" w:type="dxa"/>
          </w:tcPr>
          <w:p w:rsidR="00570EDE" w:rsidRPr="00293A41" w:rsidRDefault="00592AA0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4</w:t>
            </w:r>
          </w:p>
        </w:tc>
        <w:tc>
          <w:tcPr>
            <w:tcW w:w="1681" w:type="dxa"/>
          </w:tcPr>
          <w:p w:rsidR="00570EDE" w:rsidRPr="00293A41" w:rsidRDefault="00592AA0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21%</w:t>
            </w:r>
          </w:p>
        </w:tc>
        <w:tc>
          <w:tcPr>
            <w:tcW w:w="1510" w:type="dxa"/>
          </w:tcPr>
          <w:p w:rsidR="00570EDE" w:rsidRDefault="00570EDE" w:rsidP="005C05D5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293A41" w:rsidTr="005C05D5">
        <w:trPr>
          <w:trHeight w:val="513"/>
        </w:trPr>
        <w:tc>
          <w:tcPr>
            <w:tcW w:w="84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8</w:t>
            </w:r>
          </w:p>
        </w:tc>
        <w:tc>
          <w:tcPr>
            <w:tcW w:w="2378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ພິມດີດ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543" w:type="dxa"/>
          </w:tcPr>
          <w:p w:rsidR="00570EDE" w:rsidRPr="00293A41" w:rsidRDefault="00592AA0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681" w:type="dxa"/>
          </w:tcPr>
          <w:p w:rsidR="00570EDE" w:rsidRPr="00293A41" w:rsidRDefault="00592AA0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10" w:type="dxa"/>
          </w:tcPr>
          <w:p w:rsidR="00570EDE" w:rsidRDefault="00570EDE" w:rsidP="005C05D5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293A41" w:rsidTr="005C05D5">
        <w:trPr>
          <w:trHeight w:val="313"/>
        </w:trPr>
        <w:tc>
          <w:tcPr>
            <w:tcW w:w="84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9</w:t>
            </w:r>
          </w:p>
        </w:tc>
        <w:tc>
          <w:tcPr>
            <w:tcW w:w="2378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ຫົວຫນ້າພະແນກກວດຄືນ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543" w:type="dxa"/>
          </w:tcPr>
          <w:p w:rsidR="00570EDE" w:rsidRPr="00293A41" w:rsidRDefault="00592AA0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681" w:type="dxa"/>
          </w:tcPr>
          <w:p w:rsidR="00570EDE" w:rsidRPr="00293A41" w:rsidRDefault="00592AA0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10" w:type="dxa"/>
          </w:tcPr>
          <w:p w:rsidR="00570EDE" w:rsidRDefault="00570EDE" w:rsidP="005C05D5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293A41" w:rsidTr="005C05D5">
        <w:trPr>
          <w:trHeight w:val="400"/>
        </w:trPr>
        <w:tc>
          <w:tcPr>
            <w:tcW w:w="84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10</w:t>
            </w:r>
          </w:p>
        </w:tc>
        <w:tc>
          <w:tcPr>
            <w:tcW w:w="2378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ຮອງກົມ ຜູ່ຊີ້ນຳພະແນກ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1543" w:type="dxa"/>
          </w:tcPr>
          <w:p w:rsidR="00570EDE" w:rsidRPr="00293A41" w:rsidRDefault="00592AA0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681" w:type="dxa"/>
          </w:tcPr>
          <w:p w:rsidR="00570EDE" w:rsidRPr="00293A41" w:rsidRDefault="00592AA0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10" w:type="dxa"/>
          </w:tcPr>
          <w:p w:rsidR="00570EDE" w:rsidRDefault="00570EDE" w:rsidP="005C05D5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293A41" w:rsidTr="005C05D5">
        <w:trPr>
          <w:trHeight w:val="426"/>
        </w:trPr>
        <w:tc>
          <w:tcPr>
            <w:tcW w:w="84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11</w:t>
            </w:r>
          </w:p>
        </w:tc>
        <w:tc>
          <w:tcPr>
            <w:tcW w:w="2378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ຫົວຫນ້າກົມ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543" w:type="dxa"/>
          </w:tcPr>
          <w:p w:rsidR="00570EDE" w:rsidRPr="00293A41" w:rsidRDefault="00592AA0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681" w:type="dxa"/>
          </w:tcPr>
          <w:p w:rsidR="00570EDE" w:rsidRPr="00293A41" w:rsidRDefault="00592AA0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10" w:type="dxa"/>
          </w:tcPr>
          <w:p w:rsidR="00570EDE" w:rsidRDefault="00570EDE" w:rsidP="005C05D5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293A41" w:rsidTr="005C05D5">
        <w:trPr>
          <w:trHeight w:val="375"/>
        </w:trPr>
        <w:tc>
          <w:tcPr>
            <w:tcW w:w="84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12</w:t>
            </w:r>
          </w:p>
        </w:tc>
        <w:tc>
          <w:tcPr>
            <w:tcW w:w="2378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1543" w:type="dxa"/>
          </w:tcPr>
          <w:p w:rsidR="00570EDE" w:rsidRPr="00293A41" w:rsidRDefault="00592AA0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681" w:type="dxa"/>
          </w:tcPr>
          <w:p w:rsidR="00570EDE" w:rsidRPr="00293A41" w:rsidRDefault="00592AA0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10" w:type="dxa"/>
          </w:tcPr>
          <w:p w:rsidR="00570EDE" w:rsidRDefault="00570EDE" w:rsidP="005C05D5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293A41" w:rsidTr="005C05D5">
        <w:trPr>
          <w:trHeight w:val="451"/>
        </w:trPr>
        <w:tc>
          <w:tcPr>
            <w:tcW w:w="84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13</w:t>
            </w:r>
          </w:p>
        </w:tc>
        <w:tc>
          <w:tcPr>
            <w:tcW w:w="2378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ເລຂາ ທ່ານຮອງ 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543" w:type="dxa"/>
          </w:tcPr>
          <w:p w:rsidR="00570EDE" w:rsidRPr="00293A41" w:rsidRDefault="00592AA0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3</w:t>
            </w:r>
          </w:p>
        </w:tc>
        <w:tc>
          <w:tcPr>
            <w:tcW w:w="1681" w:type="dxa"/>
          </w:tcPr>
          <w:p w:rsidR="00570EDE" w:rsidRPr="00293A41" w:rsidRDefault="00592AA0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16%</w:t>
            </w:r>
          </w:p>
        </w:tc>
        <w:tc>
          <w:tcPr>
            <w:tcW w:w="1510" w:type="dxa"/>
          </w:tcPr>
          <w:p w:rsidR="00570EDE" w:rsidRDefault="00570EDE" w:rsidP="005C05D5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293A41" w:rsidTr="005C05D5">
        <w:trPr>
          <w:trHeight w:val="463"/>
        </w:trPr>
        <w:tc>
          <w:tcPr>
            <w:tcW w:w="84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14</w:t>
            </w:r>
          </w:p>
        </w:tc>
        <w:tc>
          <w:tcPr>
            <w:tcW w:w="2378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543" w:type="dxa"/>
          </w:tcPr>
          <w:p w:rsidR="00570EDE" w:rsidRPr="00293A41" w:rsidRDefault="00592AA0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681" w:type="dxa"/>
          </w:tcPr>
          <w:p w:rsidR="00570EDE" w:rsidRPr="00293A41" w:rsidRDefault="00592AA0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10" w:type="dxa"/>
          </w:tcPr>
          <w:p w:rsidR="00570EDE" w:rsidRDefault="00570EDE" w:rsidP="005C05D5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293A41" w:rsidTr="005C05D5">
        <w:trPr>
          <w:trHeight w:val="463"/>
        </w:trPr>
        <w:tc>
          <w:tcPr>
            <w:tcW w:w="84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15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ຂາເຂົ້າ-ຂາອອກລວມ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 ວັນ</w:t>
            </w:r>
          </w:p>
        </w:tc>
        <w:tc>
          <w:tcPr>
            <w:tcW w:w="1543" w:type="dxa"/>
          </w:tcPr>
          <w:p w:rsidR="00570EDE" w:rsidRDefault="00592AA0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681" w:type="dxa"/>
          </w:tcPr>
          <w:p w:rsidR="00570EDE" w:rsidRPr="00293A41" w:rsidRDefault="00592AA0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10" w:type="dxa"/>
          </w:tcPr>
          <w:p w:rsidR="00570EDE" w:rsidRDefault="00570EDE" w:rsidP="005C05D5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</w:tbl>
    <w:p w:rsidR="004975A1" w:rsidRDefault="004975A1" w:rsidP="004975A1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szCs w:val="24"/>
          <w:lang w:bidi="lo-LA"/>
        </w:rPr>
      </w:pPr>
    </w:p>
    <w:p w:rsidR="004975A1" w:rsidRPr="004975A1" w:rsidRDefault="004975A1" w:rsidP="004975A1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4975A1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ຄ່າສະເລ່ຍຈຳນວນຄະດີຊັກຊ້າ: </w:t>
      </w:r>
      <w:r w:rsidR="00592AA0">
        <w:rPr>
          <w:rFonts w:ascii="Phetsarath OT" w:hAnsi="Phetsarath OT" w:cs="Phetsarath OT" w:hint="cs"/>
          <w:b/>
          <w:bCs/>
          <w:szCs w:val="24"/>
          <w:cs/>
          <w:lang w:bidi="lo-LA"/>
        </w:rPr>
        <w:t>1</w:t>
      </w:r>
      <w:r w:rsidRPr="004975A1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ເລື່ອງ/ແຕ່ລະຂັ້ນຕອນ (</w:t>
      </w:r>
      <w:r w:rsidR="00592AA0">
        <w:rPr>
          <w:rFonts w:ascii="Phetsarath OT" w:hAnsi="Phetsarath OT" w:cs="Phetsarath OT" w:hint="cs"/>
          <w:b/>
          <w:bCs/>
          <w:szCs w:val="24"/>
          <w:cs/>
          <w:lang w:bidi="lo-LA"/>
        </w:rPr>
        <w:t>4</w:t>
      </w:r>
      <w:r w:rsidRPr="004975A1">
        <w:rPr>
          <w:rFonts w:ascii="Phetsarath OT" w:hAnsi="Phetsarath OT" w:cs="Phetsarath OT" w:hint="cs"/>
          <w:b/>
          <w:bCs/>
          <w:szCs w:val="24"/>
          <w:cs/>
          <w:lang w:bidi="lo-LA"/>
        </w:rPr>
        <w:t>%)</w:t>
      </w:r>
    </w:p>
    <w:p w:rsidR="00570EDE" w:rsidRDefault="00570EDE" w:rsidP="00570EDE">
      <w:pPr>
        <w:pStyle w:val="ListParagraph"/>
        <w:tabs>
          <w:tab w:val="left" w:pos="851"/>
          <w:tab w:val="left" w:pos="1276"/>
        </w:tabs>
        <w:ind w:left="0" w:firstLine="1134"/>
        <w:rPr>
          <w:rFonts w:ascii="Phetsarath OT" w:hAnsi="Phetsarath OT" w:cs="Phetsarath OT"/>
          <w:b/>
          <w:bCs/>
          <w:sz w:val="16"/>
          <w:szCs w:val="16"/>
          <w:lang w:bidi="lo-LA"/>
        </w:rPr>
      </w:pPr>
    </w:p>
    <w:p w:rsidR="004975A1" w:rsidRPr="00293A41" w:rsidRDefault="004975A1" w:rsidP="00570EDE">
      <w:pPr>
        <w:pStyle w:val="ListParagraph"/>
        <w:tabs>
          <w:tab w:val="left" w:pos="851"/>
          <w:tab w:val="left" w:pos="1276"/>
        </w:tabs>
        <w:ind w:left="0" w:firstLine="1134"/>
        <w:rPr>
          <w:rFonts w:ascii="Phetsarath OT" w:hAnsi="Phetsarath OT" w:cs="Phetsarath OT"/>
          <w:b/>
          <w:bCs/>
          <w:sz w:val="16"/>
          <w:szCs w:val="16"/>
          <w:lang w:bidi="lo-LA"/>
        </w:rPr>
      </w:pPr>
    </w:p>
    <w:p w:rsidR="00570EDE" w:rsidRPr="00ED4C8C" w:rsidRDefault="0051784C" w:rsidP="00ED4C8C">
      <w:pPr>
        <w:pStyle w:val="ListParagraph"/>
        <w:numPr>
          <w:ilvl w:val="0"/>
          <w:numId w:val="10"/>
        </w:numPr>
        <w:tabs>
          <w:tab w:val="left" w:pos="851"/>
          <w:tab w:val="left" w:pos="1276"/>
        </w:tabs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>ຂັ້ນຮື້ຟື້ນ (</w:t>
      </w:r>
      <w:r w:rsidR="00570EDE" w:rsidRPr="00ED4C8C">
        <w:rPr>
          <w:rFonts w:ascii="Phetsarath OT" w:hAnsi="Phetsarath OT" w:cs="Phetsarath OT"/>
          <w:b/>
          <w:bCs/>
          <w:szCs w:val="24"/>
          <w:cs/>
          <w:lang w:bidi="lo-LA"/>
        </w:rPr>
        <w:t>ສໍານວນທວງ, ຄໍາຮ້ອງຕ່າງໆ</w:t>
      </w: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>).</w:t>
      </w:r>
      <w:r w:rsidR="00570EDE" w:rsidRPr="00ED4C8C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835"/>
        <w:gridCol w:w="1134"/>
        <w:gridCol w:w="1417"/>
        <w:gridCol w:w="1680"/>
        <w:gridCol w:w="1439"/>
      </w:tblGrid>
      <w:tr w:rsidR="00570EDE" w:rsidRPr="00293A41" w:rsidTr="005C05D5"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ຂັ້ນຕອນ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ຢູ່ກັບພາກສ່ວນ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ຈໍານວນວັນ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ຈຳນວນເລື່ອງ</w:t>
            </w: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ສ່ວນຮ້ອຍ (%)</w:t>
            </w: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Cs w:val="24"/>
                <w:cs/>
                <w:lang w:bidi="lo-LA"/>
              </w:rPr>
              <w:t>ໝາຍເຫດ</w:t>
            </w:r>
          </w:p>
        </w:tc>
      </w:tr>
      <w:tr w:rsidR="00570EDE" w:rsidRPr="00293A41" w:rsidTr="005C05D5">
        <w:trPr>
          <w:trHeight w:val="501"/>
        </w:trPr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ອອປສ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1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rPr>
          <w:trHeight w:val="338"/>
        </w:trPr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2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ເລຂາ ທ່ານ ອອປສ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3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ເລຂາ ທ່ານຮອງ ອອປສ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4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1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5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ຫົວຫນ້າກົມ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2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lastRenderedPageBreak/>
              <w:t>6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ຮອງຫົວຫນ້າກົມ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c>
          <w:tcPr>
            <w:tcW w:w="851" w:type="dxa"/>
            <w:tcBorders>
              <w:bottom w:val="single" w:sz="4" w:space="0" w:color="auto"/>
            </w:tcBorders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7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ຫົວຫນ້າພະແນກ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2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rPr>
          <w:trHeight w:val="489"/>
        </w:trPr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8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ວິຊາການຄົ້ນຄວ້າ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2</w:t>
            </w: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5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rPr>
          <w:trHeight w:val="513"/>
        </w:trPr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9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ຫົວຫນ້າພະແນກ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2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rPr>
          <w:trHeight w:val="313"/>
        </w:trPr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10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ຮອງກົມ ຜູ່ຊີ້ນຳພະແນກ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2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rPr>
          <w:trHeight w:val="400"/>
        </w:trPr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11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ຫົວຫນ້າກົມ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rPr>
          <w:trHeight w:val="426"/>
        </w:trPr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12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rPr>
          <w:trHeight w:val="450"/>
        </w:trPr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13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ພິມດີດ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3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rPr>
          <w:trHeight w:val="388"/>
        </w:trPr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14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ວິຊາການກວດຄືນ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rPr>
          <w:trHeight w:val="425"/>
        </w:trPr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15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ພິມດີດ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rPr>
          <w:trHeight w:val="401"/>
        </w:trPr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16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1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rPr>
          <w:trHeight w:val="451"/>
        </w:trPr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17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ເລຂາ ທ່ານ ອອປສ/ທ່ານຮອງ 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5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rPr>
          <w:trHeight w:val="425"/>
        </w:trPr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18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rPr>
          <w:trHeight w:val="401"/>
        </w:trPr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ພະແນກຄົ້ນຄວ້າ-ສັງລວມ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</w:tbl>
    <w:p w:rsidR="00570EDE" w:rsidRDefault="00570EDE" w:rsidP="00570EDE">
      <w:pPr>
        <w:pStyle w:val="ListParagraph"/>
        <w:tabs>
          <w:tab w:val="left" w:pos="851"/>
          <w:tab w:val="left" w:pos="1276"/>
        </w:tabs>
        <w:ind w:left="0" w:firstLine="1134"/>
        <w:rPr>
          <w:rFonts w:ascii="Phetsarath OT" w:hAnsi="Phetsarath OT" w:cs="Phetsarath OT"/>
          <w:b/>
          <w:bCs/>
          <w:sz w:val="16"/>
          <w:szCs w:val="16"/>
          <w:lang w:bidi="lo-LA"/>
        </w:rPr>
      </w:pPr>
    </w:p>
    <w:p w:rsidR="00570EDE" w:rsidRPr="00293A41" w:rsidRDefault="00570EDE" w:rsidP="00FD62D9">
      <w:pPr>
        <w:pStyle w:val="ListParagraph"/>
        <w:tabs>
          <w:tab w:val="left" w:pos="851"/>
          <w:tab w:val="left" w:pos="1276"/>
        </w:tabs>
        <w:ind w:left="0"/>
        <w:rPr>
          <w:rFonts w:ascii="Phetsarath OT" w:hAnsi="Phetsarath OT" w:cs="Phetsarath OT"/>
          <w:szCs w:val="24"/>
          <w:lang w:bidi="lo-LA"/>
        </w:rPr>
      </w:pPr>
      <w:r w:rsidRPr="00293A41">
        <w:rPr>
          <w:rFonts w:ascii="Phetsarath OT" w:hAnsi="Phetsarath OT" w:cs="Phetsarath OT"/>
          <w:b/>
          <w:bCs/>
          <w:szCs w:val="24"/>
          <w:cs/>
          <w:lang w:bidi="lo-LA"/>
        </w:rPr>
        <w:t>ຫມາຍເຫດ:</w:t>
      </w:r>
      <w:r>
        <w:rPr>
          <w:rFonts w:ascii="Phetsarath OT" w:hAnsi="Phetsarath OT" w:cs="Phetsarath OT"/>
          <w:szCs w:val="24"/>
          <w:cs/>
          <w:lang w:bidi="lo-LA"/>
        </w:rPr>
        <w:t xml:space="preserve"> ຂັ້ນຕອນທີ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 2-18</w:t>
      </w:r>
      <w:r w:rsidR="00FD62D9">
        <w:rPr>
          <w:rFonts w:ascii="Phetsarath OT" w:hAnsi="Phetsarath OT" w:cs="Phetsarath OT"/>
          <w:szCs w:val="24"/>
          <w:cs/>
          <w:lang w:bidi="lo-LA"/>
        </w:rPr>
        <w:t xml:space="preserve"> ແມ່ນບໍ່ລົງວັນທີ</w:t>
      </w:r>
      <w:r w:rsidRPr="00293A41">
        <w:rPr>
          <w:rFonts w:ascii="Phetsarath OT" w:hAnsi="Phetsarath OT" w:cs="Phetsarath OT"/>
          <w:szCs w:val="24"/>
          <w:cs/>
          <w:lang w:bidi="lo-LA"/>
        </w:rPr>
        <w:t>.</w:t>
      </w:r>
    </w:p>
    <w:p w:rsidR="00570EDE" w:rsidRDefault="00570EDE" w:rsidP="00570EDE">
      <w:pPr>
        <w:tabs>
          <w:tab w:val="left" w:pos="142"/>
        </w:tabs>
        <w:jc w:val="thaiDistribute"/>
        <w:rPr>
          <w:rFonts w:ascii="Phetsarath OT" w:hAnsi="Phetsarath OT" w:cs="Phetsarath OT"/>
          <w:sz w:val="20"/>
          <w:szCs w:val="20"/>
          <w:lang w:bidi="lo-LA"/>
        </w:rPr>
      </w:pPr>
    </w:p>
    <w:p w:rsidR="00570EDE" w:rsidRDefault="00570EDE" w:rsidP="00570EDE">
      <w:pPr>
        <w:tabs>
          <w:tab w:val="left" w:pos="142"/>
        </w:tabs>
        <w:jc w:val="thaiDistribute"/>
        <w:rPr>
          <w:rFonts w:ascii="Phetsarath OT" w:hAnsi="Phetsarath OT" w:cs="Phetsarath OT"/>
          <w:sz w:val="20"/>
          <w:szCs w:val="20"/>
          <w:lang w:bidi="lo-LA"/>
        </w:rPr>
      </w:pPr>
    </w:p>
    <w:p w:rsidR="00570EDE" w:rsidRDefault="00570EDE" w:rsidP="00570EDE">
      <w:pPr>
        <w:tabs>
          <w:tab w:val="left" w:pos="142"/>
        </w:tabs>
        <w:jc w:val="thaiDistribute"/>
        <w:rPr>
          <w:rFonts w:ascii="Phetsarath OT" w:hAnsi="Phetsarath OT" w:cs="Phetsarath OT"/>
          <w:sz w:val="20"/>
          <w:szCs w:val="20"/>
          <w:lang w:bidi="lo-LA"/>
        </w:rPr>
      </w:pPr>
    </w:p>
    <w:p w:rsidR="00570EDE" w:rsidRPr="00FD62D9" w:rsidRDefault="00570EDE" w:rsidP="00570EDE">
      <w:pPr>
        <w:tabs>
          <w:tab w:val="left" w:pos="142"/>
        </w:tabs>
        <w:jc w:val="thaiDistribute"/>
        <w:rPr>
          <w:rFonts w:ascii="Phetsarath OT" w:hAnsi="Phetsarath OT" w:cs="Phetsarath OT"/>
          <w:sz w:val="20"/>
          <w:szCs w:val="20"/>
          <w:lang w:bidi="lo-LA"/>
        </w:rPr>
      </w:pPr>
    </w:p>
    <w:sectPr w:rsidR="00570EDE" w:rsidRPr="00FD62D9" w:rsidSect="00FA650B">
      <w:footerReference w:type="default" r:id="rId9"/>
      <w:pgSz w:w="12240" w:h="15840" w:code="1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571" w:rsidRDefault="005A1571">
      <w:r>
        <w:separator/>
      </w:r>
    </w:p>
  </w:endnote>
  <w:endnote w:type="continuationSeparator" w:id="0">
    <w:p w:rsidR="005A1571" w:rsidRDefault="005A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2015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773A" w:rsidRDefault="005577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4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773A" w:rsidRDefault="005577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571" w:rsidRDefault="005A1571">
      <w:r>
        <w:separator/>
      </w:r>
    </w:p>
  </w:footnote>
  <w:footnote w:type="continuationSeparator" w:id="0">
    <w:p w:rsidR="005A1571" w:rsidRDefault="005A1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801D2"/>
    <w:multiLevelType w:val="hybridMultilevel"/>
    <w:tmpl w:val="361E80E4"/>
    <w:lvl w:ilvl="0" w:tplc="163EC4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2A35C8"/>
    <w:multiLevelType w:val="hybridMultilevel"/>
    <w:tmpl w:val="1D884F5A"/>
    <w:lvl w:ilvl="0" w:tplc="EA8458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9B67DE"/>
    <w:multiLevelType w:val="hybridMultilevel"/>
    <w:tmpl w:val="C8B42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F2EC7"/>
    <w:multiLevelType w:val="hybridMultilevel"/>
    <w:tmpl w:val="781E7B48"/>
    <w:lvl w:ilvl="0" w:tplc="80CA3D00">
      <w:start w:val="1"/>
      <w:numFmt w:val="bullet"/>
      <w:lvlText w:val="-"/>
      <w:lvlJc w:val="left"/>
      <w:pPr>
        <w:ind w:left="1146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F20487"/>
    <w:multiLevelType w:val="hybridMultilevel"/>
    <w:tmpl w:val="68C27A30"/>
    <w:lvl w:ilvl="0" w:tplc="D994934C">
      <w:start w:val="1"/>
      <w:numFmt w:val="decimal"/>
      <w:lvlText w:val="%1."/>
      <w:lvlJc w:val="left"/>
      <w:pPr>
        <w:ind w:left="720" w:hanging="360"/>
      </w:pPr>
      <w:rPr>
        <w:rFonts w:ascii="Phetsarath OT" w:hAnsi="Phetsarath OT" w:cs="Phetsarath O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B03DA"/>
    <w:multiLevelType w:val="hybridMultilevel"/>
    <w:tmpl w:val="77C67048"/>
    <w:lvl w:ilvl="0" w:tplc="64F2FBF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D2D74"/>
    <w:multiLevelType w:val="hybridMultilevel"/>
    <w:tmpl w:val="F0D481D8"/>
    <w:lvl w:ilvl="0" w:tplc="0A38898A">
      <w:numFmt w:val="bullet"/>
      <w:lvlText w:val=""/>
      <w:lvlJc w:val="left"/>
      <w:pPr>
        <w:ind w:left="720" w:hanging="360"/>
      </w:pPr>
      <w:rPr>
        <w:rFonts w:ascii="Symbol" w:eastAsia="Times New Roman" w:hAnsi="Symbol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7595A"/>
    <w:multiLevelType w:val="hybridMultilevel"/>
    <w:tmpl w:val="9320AF86"/>
    <w:lvl w:ilvl="0" w:tplc="CB46B92E">
      <w:start w:val="1"/>
      <w:numFmt w:val="decimal"/>
      <w:lvlText w:val="%1."/>
      <w:lvlJc w:val="left"/>
      <w:pPr>
        <w:ind w:left="720" w:hanging="360"/>
      </w:pPr>
      <w:rPr>
        <w:rFonts w:ascii="Phetsarath OT" w:hAnsi="Phetsarath OT" w:cs="Phetsarath O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60631"/>
    <w:multiLevelType w:val="hybridMultilevel"/>
    <w:tmpl w:val="3CC605C2"/>
    <w:lvl w:ilvl="0" w:tplc="53E4ABCC">
      <w:numFmt w:val="bullet"/>
      <w:lvlText w:val="-"/>
      <w:lvlJc w:val="left"/>
      <w:pPr>
        <w:ind w:left="1495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492E4033"/>
    <w:multiLevelType w:val="hybridMultilevel"/>
    <w:tmpl w:val="C17C599E"/>
    <w:lvl w:ilvl="0" w:tplc="DC7AC7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BB406ED"/>
    <w:multiLevelType w:val="hybridMultilevel"/>
    <w:tmpl w:val="3934CD52"/>
    <w:lvl w:ilvl="0" w:tplc="04E65E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82B2104"/>
    <w:multiLevelType w:val="hybridMultilevel"/>
    <w:tmpl w:val="76C6ED28"/>
    <w:lvl w:ilvl="0" w:tplc="C53E6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8D447AD"/>
    <w:multiLevelType w:val="hybridMultilevel"/>
    <w:tmpl w:val="74FEB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548CA"/>
    <w:multiLevelType w:val="hybridMultilevel"/>
    <w:tmpl w:val="1644AAA4"/>
    <w:lvl w:ilvl="0" w:tplc="1CF65AEA">
      <w:numFmt w:val="bullet"/>
      <w:lvlText w:val=""/>
      <w:lvlJc w:val="left"/>
      <w:pPr>
        <w:ind w:left="720" w:hanging="360"/>
      </w:pPr>
      <w:rPr>
        <w:rFonts w:ascii="Symbol" w:eastAsia="Times New Roman" w:hAnsi="Symbol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05B43"/>
    <w:multiLevelType w:val="hybridMultilevel"/>
    <w:tmpl w:val="1A42C198"/>
    <w:lvl w:ilvl="0" w:tplc="2A8A453A">
      <w:numFmt w:val="bullet"/>
      <w:lvlText w:val=""/>
      <w:lvlJc w:val="left"/>
      <w:pPr>
        <w:ind w:left="1215" w:hanging="360"/>
      </w:pPr>
      <w:rPr>
        <w:rFonts w:ascii="Symbol" w:eastAsia="Times New Roman" w:hAnsi="Symbol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>
    <w:nsid w:val="7D8B0BFA"/>
    <w:multiLevelType w:val="hybridMultilevel"/>
    <w:tmpl w:val="0F207C1E"/>
    <w:lvl w:ilvl="0" w:tplc="D344904A">
      <w:start w:val="1"/>
      <w:numFmt w:val="bullet"/>
      <w:lvlText w:val="-"/>
      <w:lvlJc w:val="left"/>
      <w:pPr>
        <w:ind w:left="1080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5"/>
  </w:num>
  <w:num w:numId="5">
    <w:abstractNumId w:val="8"/>
  </w:num>
  <w:num w:numId="6">
    <w:abstractNumId w:val="13"/>
  </w:num>
  <w:num w:numId="7">
    <w:abstractNumId w:val="0"/>
  </w:num>
  <w:num w:numId="8">
    <w:abstractNumId w:val="10"/>
  </w:num>
  <w:num w:numId="9">
    <w:abstractNumId w:val="12"/>
  </w:num>
  <w:num w:numId="10">
    <w:abstractNumId w:val="1"/>
  </w:num>
  <w:num w:numId="11">
    <w:abstractNumId w:val="11"/>
  </w:num>
  <w:num w:numId="12">
    <w:abstractNumId w:val="9"/>
  </w:num>
  <w:num w:numId="13">
    <w:abstractNumId w:val="3"/>
  </w:num>
  <w:num w:numId="14">
    <w:abstractNumId w:val="2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72"/>
    <w:rsid w:val="00005F20"/>
    <w:rsid w:val="00033998"/>
    <w:rsid w:val="00035026"/>
    <w:rsid w:val="000416BC"/>
    <w:rsid w:val="00042206"/>
    <w:rsid w:val="00045905"/>
    <w:rsid w:val="0005200F"/>
    <w:rsid w:val="0006148C"/>
    <w:rsid w:val="00080BE2"/>
    <w:rsid w:val="00082EF3"/>
    <w:rsid w:val="00094DFE"/>
    <w:rsid w:val="000A2472"/>
    <w:rsid w:val="000A3E62"/>
    <w:rsid w:val="000B69BD"/>
    <w:rsid w:val="000C711E"/>
    <w:rsid w:val="001069B8"/>
    <w:rsid w:val="001071CF"/>
    <w:rsid w:val="0015114D"/>
    <w:rsid w:val="001936DF"/>
    <w:rsid w:val="001A5C49"/>
    <w:rsid w:val="001B74E5"/>
    <w:rsid w:val="001E048B"/>
    <w:rsid w:val="00222042"/>
    <w:rsid w:val="00241FFB"/>
    <w:rsid w:val="002435C5"/>
    <w:rsid w:val="00243DB0"/>
    <w:rsid w:val="00266C9E"/>
    <w:rsid w:val="0027612B"/>
    <w:rsid w:val="00293A41"/>
    <w:rsid w:val="00295552"/>
    <w:rsid w:val="002B2C17"/>
    <w:rsid w:val="002D71AE"/>
    <w:rsid w:val="002D7367"/>
    <w:rsid w:val="002F2B02"/>
    <w:rsid w:val="00374E3C"/>
    <w:rsid w:val="003C2E72"/>
    <w:rsid w:val="003C4550"/>
    <w:rsid w:val="003C5645"/>
    <w:rsid w:val="003D233D"/>
    <w:rsid w:val="00405983"/>
    <w:rsid w:val="004375D8"/>
    <w:rsid w:val="00443F3A"/>
    <w:rsid w:val="004975A1"/>
    <w:rsid w:val="004C691D"/>
    <w:rsid w:val="004D31D3"/>
    <w:rsid w:val="00500A15"/>
    <w:rsid w:val="0051784C"/>
    <w:rsid w:val="00531E0A"/>
    <w:rsid w:val="005432DF"/>
    <w:rsid w:val="005558FA"/>
    <w:rsid w:val="0055773A"/>
    <w:rsid w:val="00562662"/>
    <w:rsid w:val="00570EDE"/>
    <w:rsid w:val="00587BDB"/>
    <w:rsid w:val="00592AA0"/>
    <w:rsid w:val="005A1571"/>
    <w:rsid w:val="005C05D5"/>
    <w:rsid w:val="005D2483"/>
    <w:rsid w:val="005E6B6E"/>
    <w:rsid w:val="005F106A"/>
    <w:rsid w:val="005F4FA2"/>
    <w:rsid w:val="00654335"/>
    <w:rsid w:val="006570C5"/>
    <w:rsid w:val="00674E8A"/>
    <w:rsid w:val="006C4F75"/>
    <w:rsid w:val="006C778E"/>
    <w:rsid w:val="006E0B8D"/>
    <w:rsid w:val="006E2782"/>
    <w:rsid w:val="006E520F"/>
    <w:rsid w:val="007059CC"/>
    <w:rsid w:val="007113A0"/>
    <w:rsid w:val="007119A6"/>
    <w:rsid w:val="00715126"/>
    <w:rsid w:val="00730D3E"/>
    <w:rsid w:val="00751CC5"/>
    <w:rsid w:val="0076711A"/>
    <w:rsid w:val="0077450F"/>
    <w:rsid w:val="007774B9"/>
    <w:rsid w:val="007D2860"/>
    <w:rsid w:val="007E53B0"/>
    <w:rsid w:val="007F1FFB"/>
    <w:rsid w:val="0086510D"/>
    <w:rsid w:val="008A04FA"/>
    <w:rsid w:val="008C270F"/>
    <w:rsid w:val="008C51F9"/>
    <w:rsid w:val="008D7CFE"/>
    <w:rsid w:val="00905777"/>
    <w:rsid w:val="00954A15"/>
    <w:rsid w:val="009757E8"/>
    <w:rsid w:val="009A2CBA"/>
    <w:rsid w:val="009A7E1D"/>
    <w:rsid w:val="009B6BCD"/>
    <w:rsid w:val="009C74F1"/>
    <w:rsid w:val="00A07EBE"/>
    <w:rsid w:val="00A51693"/>
    <w:rsid w:val="00AA0B3D"/>
    <w:rsid w:val="00AB411F"/>
    <w:rsid w:val="00AB7DA8"/>
    <w:rsid w:val="00AD3F04"/>
    <w:rsid w:val="00AF7692"/>
    <w:rsid w:val="00B12C92"/>
    <w:rsid w:val="00B66E8D"/>
    <w:rsid w:val="00B67E0A"/>
    <w:rsid w:val="00B72FA3"/>
    <w:rsid w:val="00BD5230"/>
    <w:rsid w:val="00BE2F25"/>
    <w:rsid w:val="00BF73A2"/>
    <w:rsid w:val="00C00AAE"/>
    <w:rsid w:val="00C10EBB"/>
    <w:rsid w:val="00C17E38"/>
    <w:rsid w:val="00C213F4"/>
    <w:rsid w:val="00C26E0B"/>
    <w:rsid w:val="00C30DC4"/>
    <w:rsid w:val="00C5773E"/>
    <w:rsid w:val="00CB1782"/>
    <w:rsid w:val="00CE195C"/>
    <w:rsid w:val="00CE6FC4"/>
    <w:rsid w:val="00D04696"/>
    <w:rsid w:val="00D24849"/>
    <w:rsid w:val="00D4115D"/>
    <w:rsid w:val="00D724BD"/>
    <w:rsid w:val="00DA42FF"/>
    <w:rsid w:val="00E07181"/>
    <w:rsid w:val="00E46DD9"/>
    <w:rsid w:val="00E50FBF"/>
    <w:rsid w:val="00E769BA"/>
    <w:rsid w:val="00E85BED"/>
    <w:rsid w:val="00E86049"/>
    <w:rsid w:val="00E927FB"/>
    <w:rsid w:val="00ED4C8C"/>
    <w:rsid w:val="00EE2349"/>
    <w:rsid w:val="00EE2FF6"/>
    <w:rsid w:val="00EE792C"/>
    <w:rsid w:val="00F05A4F"/>
    <w:rsid w:val="00F14229"/>
    <w:rsid w:val="00F95BD9"/>
    <w:rsid w:val="00FA0870"/>
    <w:rsid w:val="00FA650B"/>
    <w:rsid w:val="00FB391A"/>
    <w:rsid w:val="00FD119E"/>
    <w:rsid w:val="00FD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DA3474E-9045-411A-B1C6-A3EB41C8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472"/>
    <w:pPr>
      <w:spacing w:after="0" w:line="240" w:lineRule="auto"/>
    </w:pPr>
    <w:rPr>
      <w:rFonts w:ascii="Saysettha Lao" w:eastAsia="Times New Roman" w:hAnsi="Saysettha Lao" w:cs="Saysettha OT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472"/>
    <w:pPr>
      <w:ind w:left="720"/>
      <w:contextualSpacing/>
    </w:pPr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0A2472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0A2472"/>
    <w:rPr>
      <w:rFonts w:ascii="Saysettha Lao" w:eastAsia="Times New Roman" w:hAnsi="Saysettha Lao" w:cs="Angsana New"/>
      <w:sz w:val="24"/>
      <w:szCs w:val="30"/>
      <w:lang w:bidi="th-TH"/>
    </w:rPr>
  </w:style>
  <w:style w:type="table" w:styleId="TableGrid">
    <w:name w:val="Table Grid"/>
    <w:basedOn w:val="TableNormal"/>
    <w:uiPriority w:val="59"/>
    <w:rsid w:val="000A2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23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30"/>
    <w:rPr>
      <w:rFonts w:ascii="Tahoma" w:eastAsia="Times New Roman" w:hAnsi="Tahoma" w:cs="Angsana New"/>
      <w:sz w:val="16"/>
      <w:szCs w:val="20"/>
      <w:lang w:bidi="th-TH"/>
    </w:rPr>
  </w:style>
  <w:style w:type="paragraph" w:styleId="NoSpacing">
    <w:name w:val="No Spacing"/>
    <w:uiPriority w:val="1"/>
    <w:qFormat/>
    <w:rsid w:val="00DA42FF"/>
    <w:pPr>
      <w:spacing w:after="0" w:line="240" w:lineRule="auto"/>
    </w:pPr>
    <w:rPr>
      <w:rFonts w:ascii="Saysettha Lao" w:eastAsia="Times New Roman" w:hAnsi="Saysettha Lao" w:cs="Angsana New"/>
      <w:sz w:val="24"/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7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One</dc:creator>
  <cp:lastModifiedBy>Acer</cp:lastModifiedBy>
  <cp:revision>73</cp:revision>
  <cp:lastPrinted>2017-04-06T06:52:00Z</cp:lastPrinted>
  <dcterms:created xsi:type="dcterms:W3CDTF">2017-02-15T03:41:00Z</dcterms:created>
  <dcterms:modified xsi:type="dcterms:W3CDTF">2017-09-05T02:58:00Z</dcterms:modified>
</cp:coreProperties>
</file>